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BA7C" w14:textId="193589D9" w:rsidR="00A56C71" w:rsidRPr="00714643" w:rsidRDefault="00A409EF" w:rsidP="00341FA4">
      <w:pPr>
        <w:pStyle w:val="a5"/>
        <w:ind w:leftChars="650" w:left="1365" w:right="14"/>
        <w:jc w:val="right"/>
      </w:pPr>
      <w:r>
        <w:rPr>
          <w:rFonts w:hint="eastAsia"/>
          <w:kern w:val="0"/>
        </w:rPr>
        <w:t>令和</w:t>
      </w:r>
      <w:r w:rsidR="007531FB">
        <w:rPr>
          <w:rFonts w:hint="eastAsia"/>
          <w:kern w:val="0"/>
        </w:rPr>
        <w:t>７</w:t>
      </w:r>
      <w:r w:rsidR="00C376E2" w:rsidRPr="002B1E4B">
        <w:rPr>
          <w:rFonts w:hint="eastAsia"/>
          <w:kern w:val="0"/>
        </w:rPr>
        <w:t>年</w:t>
      </w:r>
      <w:r w:rsidR="007531FB">
        <w:rPr>
          <w:rFonts w:hint="eastAsia"/>
          <w:kern w:val="0"/>
        </w:rPr>
        <w:t>９</w:t>
      </w:r>
      <w:r w:rsidR="00791F71" w:rsidRPr="002B1E4B">
        <w:rPr>
          <w:rFonts w:hint="eastAsia"/>
          <w:kern w:val="0"/>
        </w:rPr>
        <w:t>月</w:t>
      </w:r>
      <w:r w:rsidR="007531FB">
        <w:rPr>
          <w:rFonts w:hint="eastAsia"/>
          <w:kern w:val="0"/>
        </w:rPr>
        <w:t>１</w:t>
      </w:r>
      <w:r w:rsidR="000C5EF4">
        <w:rPr>
          <w:rFonts w:hint="eastAsia"/>
          <w:kern w:val="0"/>
        </w:rPr>
        <w:t>９</w:t>
      </w:r>
      <w:r w:rsidR="002B1E4B">
        <w:rPr>
          <w:rFonts w:hint="eastAsia"/>
          <w:kern w:val="0"/>
        </w:rPr>
        <w:t>日</w:t>
      </w:r>
    </w:p>
    <w:p w14:paraId="185821A2" w14:textId="77777777" w:rsidR="00A56C71" w:rsidRDefault="00791F71">
      <w:pPr>
        <w:rPr>
          <w:sz w:val="24"/>
        </w:rPr>
      </w:pPr>
      <w:r w:rsidRPr="001F5B78">
        <w:rPr>
          <w:rFonts w:hint="eastAsia"/>
          <w:kern w:val="0"/>
          <w:sz w:val="24"/>
          <w:fitText w:val="1920" w:id="1"/>
        </w:rPr>
        <w:t>会　員　　各　位</w:t>
      </w:r>
    </w:p>
    <w:p w14:paraId="080EFDA0" w14:textId="0D11016E" w:rsidR="00A56C71" w:rsidRDefault="00791F71" w:rsidP="00CF58B3">
      <w:pPr>
        <w:jc w:val="right"/>
        <w:rPr>
          <w:kern w:val="0"/>
          <w:sz w:val="22"/>
          <w:szCs w:val="22"/>
        </w:rPr>
      </w:pPr>
      <w:r w:rsidRPr="002B1E4B">
        <w:rPr>
          <w:rFonts w:hint="eastAsia"/>
          <w:kern w:val="0"/>
          <w:sz w:val="22"/>
          <w:szCs w:val="22"/>
          <w:fitText w:val="2640" w:id="-2046022912"/>
        </w:rPr>
        <w:t>（一社）石川県建設業協会</w:t>
      </w:r>
      <w:r w:rsidR="00CF58B3">
        <w:rPr>
          <w:rFonts w:hint="eastAsia"/>
          <w:kern w:val="0"/>
          <w:sz w:val="22"/>
          <w:szCs w:val="22"/>
        </w:rPr>
        <w:t xml:space="preserve">　　　</w:t>
      </w:r>
      <w:r>
        <w:rPr>
          <w:rFonts w:hint="eastAsia"/>
          <w:kern w:val="0"/>
          <w:sz w:val="22"/>
          <w:szCs w:val="22"/>
        </w:rPr>
        <w:t xml:space="preserve">　</w:t>
      </w:r>
    </w:p>
    <w:p w14:paraId="57640665" w14:textId="26D286C1" w:rsidR="00CF58B3" w:rsidRDefault="0060124B" w:rsidP="0060124B">
      <w:pPr>
        <w:jc w:val="right"/>
        <w:rPr>
          <w:kern w:val="0"/>
          <w:sz w:val="22"/>
          <w:szCs w:val="22"/>
        </w:rPr>
      </w:pPr>
      <w:r w:rsidRPr="0060124B">
        <w:rPr>
          <w:rFonts w:hint="eastAsia"/>
          <w:spacing w:val="91"/>
          <w:kern w:val="0"/>
          <w:sz w:val="22"/>
          <w:szCs w:val="22"/>
          <w:fitText w:val="2640" w:id="-2045065472"/>
        </w:rPr>
        <w:t>建設技術研修</w:t>
      </w:r>
      <w:r w:rsidRPr="0060124B">
        <w:rPr>
          <w:rFonts w:hint="eastAsia"/>
          <w:spacing w:val="4"/>
          <w:kern w:val="0"/>
          <w:sz w:val="22"/>
          <w:szCs w:val="22"/>
          <w:fitText w:val="2640" w:id="-2045065472"/>
        </w:rPr>
        <w:t>所</w:t>
      </w:r>
      <w:r>
        <w:rPr>
          <w:rFonts w:hint="eastAsia"/>
          <w:kern w:val="0"/>
          <w:sz w:val="22"/>
          <w:szCs w:val="22"/>
        </w:rPr>
        <w:t xml:space="preserve">　</w:t>
      </w:r>
    </w:p>
    <w:p w14:paraId="42249853" w14:textId="5FBD48CB" w:rsidR="00A56C71" w:rsidRDefault="00CF58B3" w:rsidP="00CF58B3">
      <w:pPr>
        <w:jc w:val="right"/>
        <w:rPr>
          <w:kern w:val="0"/>
          <w:sz w:val="22"/>
          <w:szCs w:val="22"/>
        </w:rPr>
      </w:pPr>
      <w:r>
        <w:rPr>
          <w:rFonts w:hint="eastAsia"/>
          <w:kern w:val="0"/>
          <w:sz w:val="22"/>
          <w:szCs w:val="22"/>
        </w:rPr>
        <w:t xml:space="preserve">　　</w:t>
      </w:r>
      <w:r w:rsidR="00791F71">
        <w:rPr>
          <w:rFonts w:hint="eastAsia"/>
          <w:kern w:val="0"/>
          <w:sz w:val="22"/>
          <w:szCs w:val="22"/>
        </w:rPr>
        <w:t xml:space="preserve">　</w:t>
      </w:r>
    </w:p>
    <w:p w14:paraId="10F480A5" w14:textId="2F55AF49" w:rsidR="00A56C71" w:rsidRPr="000C2794" w:rsidRDefault="00A56C71" w:rsidP="00CF58B3">
      <w:pPr>
        <w:ind w:right="260"/>
        <w:jc w:val="right"/>
        <w:rPr>
          <w:kern w:val="0"/>
          <w:sz w:val="22"/>
          <w:szCs w:val="22"/>
        </w:rPr>
      </w:pPr>
    </w:p>
    <w:p w14:paraId="0EF80147" w14:textId="2248A1FF" w:rsidR="00A56C71" w:rsidRDefault="00791F71">
      <w:pPr>
        <w:jc w:val="center"/>
        <w:rPr>
          <w:b/>
          <w:bCs/>
          <w:kern w:val="0"/>
          <w:sz w:val="28"/>
        </w:rPr>
      </w:pPr>
      <w:r>
        <w:rPr>
          <w:rFonts w:hint="eastAsia"/>
          <w:b/>
          <w:bCs/>
          <w:sz w:val="28"/>
        </w:rPr>
        <w:t>「</w:t>
      </w:r>
      <w:r>
        <w:rPr>
          <w:rFonts w:hint="eastAsia"/>
          <w:b/>
          <w:bCs/>
          <w:kern w:val="0"/>
          <w:sz w:val="28"/>
        </w:rPr>
        <w:t>建設業経営講習会</w:t>
      </w:r>
      <w:r w:rsidR="00A4789A">
        <w:rPr>
          <w:rFonts w:hint="eastAsia"/>
          <w:b/>
          <w:bCs/>
          <w:kern w:val="0"/>
          <w:sz w:val="28"/>
        </w:rPr>
        <w:t xml:space="preserve"> </w:t>
      </w:r>
      <w:r w:rsidR="00F8306D">
        <w:rPr>
          <w:rFonts w:hint="eastAsia"/>
          <w:b/>
          <w:bCs/>
          <w:kern w:val="0"/>
          <w:sz w:val="28"/>
        </w:rPr>
        <w:t>in</w:t>
      </w:r>
      <w:r w:rsidR="008F5538">
        <w:rPr>
          <w:rFonts w:hint="eastAsia"/>
          <w:b/>
          <w:bCs/>
          <w:kern w:val="0"/>
          <w:sz w:val="28"/>
        </w:rPr>
        <w:t>金沢</w:t>
      </w:r>
      <w:r>
        <w:rPr>
          <w:rFonts w:hint="eastAsia"/>
          <w:b/>
          <w:bCs/>
          <w:kern w:val="0"/>
          <w:sz w:val="28"/>
        </w:rPr>
        <w:t>」の開催について（ご案内）</w:t>
      </w:r>
    </w:p>
    <w:p w14:paraId="487D0CC4" w14:textId="77777777" w:rsidR="00A17B01" w:rsidRDefault="00A17B01">
      <w:pPr>
        <w:jc w:val="center"/>
        <w:rPr>
          <w:b/>
          <w:bCs/>
          <w:kern w:val="0"/>
          <w:sz w:val="28"/>
        </w:rPr>
      </w:pPr>
    </w:p>
    <w:p w14:paraId="5B55B145" w14:textId="77777777" w:rsidR="00A56C71" w:rsidRPr="004C4F7A" w:rsidRDefault="00791F71" w:rsidP="002F4D2A">
      <w:pPr>
        <w:spacing w:line="276" w:lineRule="auto"/>
        <w:ind w:firstLineChars="100" w:firstLine="220"/>
        <w:rPr>
          <w:sz w:val="22"/>
          <w:szCs w:val="22"/>
        </w:rPr>
      </w:pPr>
      <w:r w:rsidRPr="004C4F7A">
        <w:rPr>
          <w:rFonts w:hint="eastAsia"/>
          <w:sz w:val="22"/>
          <w:szCs w:val="22"/>
        </w:rPr>
        <w:t>貴社ますますご清祥のこととお慶び申し上げます。</w:t>
      </w:r>
    </w:p>
    <w:p w14:paraId="017E91EA" w14:textId="577B6D08" w:rsidR="00A56C71" w:rsidRPr="004C4F7A" w:rsidRDefault="00791F71" w:rsidP="008F5538">
      <w:pPr>
        <w:spacing w:line="276" w:lineRule="auto"/>
        <w:ind w:firstLineChars="100" w:firstLine="220"/>
        <w:rPr>
          <w:sz w:val="22"/>
          <w:szCs w:val="22"/>
        </w:rPr>
      </w:pPr>
      <w:r w:rsidRPr="004C4F7A">
        <w:rPr>
          <w:rFonts w:hint="eastAsia"/>
          <w:sz w:val="22"/>
          <w:szCs w:val="22"/>
        </w:rPr>
        <w:t>さて、</w:t>
      </w:r>
      <w:r w:rsidR="002F0099">
        <w:rPr>
          <w:rFonts w:hint="eastAsia"/>
          <w:sz w:val="22"/>
          <w:szCs w:val="22"/>
        </w:rPr>
        <w:t>建設技術研修所では</w:t>
      </w:r>
      <w:r w:rsidR="00F8306D">
        <w:rPr>
          <w:rFonts w:hint="eastAsia"/>
          <w:sz w:val="22"/>
          <w:szCs w:val="22"/>
        </w:rPr>
        <w:t>、</w:t>
      </w:r>
      <w:r w:rsidRPr="004C4F7A">
        <w:rPr>
          <w:rFonts w:hint="eastAsia"/>
          <w:sz w:val="22"/>
          <w:szCs w:val="22"/>
        </w:rPr>
        <w:t>東日本建設業保証㈱</w:t>
      </w:r>
      <w:r w:rsidR="002F4D2A">
        <w:rPr>
          <w:rFonts w:hint="eastAsia"/>
          <w:sz w:val="22"/>
          <w:szCs w:val="22"/>
        </w:rPr>
        <w:t>、石川県土木施工管理技士会</w:t>
      </w:r>
      <w:r w:rsidRPr="004C4F7A">
        <w:rPr>
          <w:rFonts w:hint="eastAsia"/>
          <w:sz w:val="22"/>
          <w:szCs w:val="22"/>
        </w:rPr>
        <w:t>との共催で、下記のとおり</w:t>
      </w:r>
      <w:r w:rsidR="00F8306D">
        <w:rPr>
          <w:rFonts w:hint="eastAsia"/>
          <w:sz w:val="22"/>
          <w:szCs w:val="22"/>
        </w:rPr>
        <w:t>「建設業経営講習会</w:t>
      </w:r>
      <w:r w:rsidR="00F8306D">
        <w:rPr>
          <w:rFonts w:hint="eastAsia"/>
          <w:sz w:val="22"/>
          <w:szCs w:val="22"/>
        </w:rPr>
        <w:t xml:space="preserve"> in</w:t>
      </w:r>
      <w:r w:rsidR="00F8306D">
        <w:rPr>
          <w:rFonts w:hint="eastAsia"/>
          <w:sz w:val="22"/>
          <w:szCs w:val="22"/>
        </w:rPr>
        <w:t>金沢」</w:t>
      </w:r>
      <w:r w:rsidRPr="004C4F7A">
        <w:rPr>
          <w:rFonts w:hint="eastAsia"/>
          <w:sz w:val="22"/>
          <w:szCs w:val="22"/>
        </w:rPr>
        <w:t>開催いたします。</w:t>
      </w:r>
    </w:p>
    <w:p w14:paraId="6FB07C6C" w14:textId="77777777" w:rsidR="00A56C71" w:rsidRPr="004C4F7A" w:rsidRDefault="00791F71" w:rsidP="002F4D2A">
      <w:pPr>
        <w:spacing w:line="276" w:lineRule="auto"/>
        <w:ind w:firstLineChars="100" w:firstLine="220"/>
        <w:rPr>
          <w:sz w:val="22"/>
          <w:szCs w:val="22"/>
        </w:rPr>
      </w:pPr>
      <w:r w:rsidRPr="004C4F7A">
        <w:rPr>
          <w:rFonts w:hint="eastAsia"/>
          <w:sz w:val="22"/>
          <w:szCs w:val="22"/>
        </w:rPr>
        <w:t>業務ご繁多の折とは存じますが、多数ご参加賜りますようご案内申し上げます。</w:t>
      </w:r>
    </w:p>
    <w:p w14:paraId="60A220D6" w14:textId="6A2C6069" w:rsidR="00A56C71" w:rsidRDefault="00791F71" w:rsidP="002F4D2A">
      <w:pPr>
        <w:spacing w:line="276" w:lineRule="auto"/>
        <w:ind w:leftChars="100" w:left="210"/>
        <w:rPr>
          <w:sz w:val="22"/>
          <w:szCs w:val="22"/>
        </w:rPr>
      </w:pPr>
      <w:r w:rsidRPr="004C4F7A">
        <w:rPr>
          <w:rFonts w:hint="eastAsia"/>
          <w:sz w:val="22"/>
          <w:szCs w:val="22"/>
        </w:rPr>
        <w:t>参加希望者は別紙申込書にて</w:t>
      </w:r>
      <w:r w:rsidR="002F772D">
        <w:rPr>
          <w:rFonts w:hint="eastAsia"/>
          <w:b/>
          <w:bCs/>
          <w:sz w:val="22"/>
          <w:szCs w:val="22"/>
          <w:u w:val="single"/>
        </w:rPr>
        <w:t>９</w:t>
      </w:r>
      <w:r w:rsidRPr="004C4F7A">
        <w:rPr>
          <w:rFonts w:hint="eastAsia"/>
          <w:b/>
          <w:bCs/>
          <w:sz w:val="22"/>
          <w:szCs w:val="22"/>
          <w:u w:val="single"/>
        </w:rPr>
        <w:t>月</w:t>
      </w:r>
      <w:r w:rsidR="00273694">
        <w:rPr>
          <w:rFonts w:hint="eastAsia"/>
          <w:b/>
          <w:bCs/>
          <w:sz w:val="22"/>
          <w:szCs w:val="22"/>
          <w:u w:val="single"/>
        </w:rPr>
        <w:t>３０</w:t>
      </w:r>
      <w:r w:rsidRPr="004C4F7A">
        <w:rPr>
          <w:rFonts w:hint="eastAsia"/>
          <w:b/>
          <w:bCs/>
          <w:sz w:val="22"/>
          <w:szCs w:val="22"/>
          <w:u w:val="single"/>
        </w:rPr>
        <w:t>日（</w:t>
      </w:r>
      <w:r w:rsidR="009F4D28">
        <w:rPr>
          <w:rFonts w:hint="eastAsia"/>
          <w:b/>
          <w:bCs/>
          <w:sz w:val="22"/>
          <w:szCs w:val="22"/>
          <w:u w:val="single"/>
        </w:rPr>
        <w:t>火</w:t>
      </w:r>
      <w:r w:rsidRPr="004C4F7A">
        <w:rPr>
          <w:rFonts w:hint="eastAsia"/>
          <w:b/>
          <w:bCs/>
          <w:sz w:val="22"/>
          <w:szCs w:val="22"/>
          <w:u w:val="single"/>
        </w:rPr>
        <w:t>）</w:t>
      </w:r>
      <w:r w:rsidRPr="004C4F7A">
        <w:rPr>
          <w:rFonts w:hint="eastAsia"/>
          <w:b/>
          <w:bCs/>
          <w:sz w:val="22"/>
          <w:szCs w:val="22"/>
        </w:rPr>
        <w:t>まで</w:t>
      </w:r>
      <w:r w:rsidRPr="004C4F7A">
        <w:rPr>
          <w:rFonts w:hint="eastAsia"/>
          <w:sz w:val="22"/>
          <w:szCs w:val="22"/>
        </w:rPr>
        <w:t>に</w:t>
      </w:r>
      <w:r w:rsidR="00826194">
        <w:rPr>
          <w:rFonts w:hint="eastAsia"/>
          <w:sz w:val="22"/>
          <w:szCs w:val="22"/>
        </w:rPr>
        <w:t>グループウェアか</w:t>
      </w:r>
      <w:r w:rsidR="002F772D">
        <w:rPr>
          <w:rFonts w:hint="eastAsia"/>
          <w:sz w:val="22"/>
          <w:szCs w:val="22"/>
        </w:rPr>
        <w:t>FAX</w:t>
      </w:r>
      <w:r w:rsidR="00826194">
        <w:rPr>
          <w:rFonts w:hint="eastAsia"/>
          <w:sz w:val="22"/>
          <w:szCs w:val="22"/>
        </w:rPr>
        <w:t>にて</w:t>
      </w:r>
      <w:r w:rsidRPr="004C4F7A">
        <w:rPr>
          <w:rFonts w:hint="eastAsia"/>
          <w:sz w:val="22"/>
          <w:szCs w:val="22"/>
        </w:rPr>
        <w:t>お申込み下さい。</w:t>
      </w:r>
    </w:p>
    <w:p w14:paraId="19BCBCB6" w14:textId="77777777" w:rsidR="00A56C71" w:rsidRPr="004C4F7A" w:rsidRDefault="00791F71">
      <w:pPr>
        <w:pStyle w:val="a3"/>
        <w:rPr>
          <w:szCs w:val="22"/>
        </w:rPr>
      </w:pPr>
      <w:r w:rsidRPr="004C4F7A">
        <w:rPr>
          <w:rFonts w:hint="eastAsia"/>
          <w:szCs w:val="22"/>
        </w:rPr>
        <w:t>記</w:t>
      </w:r>
    </w:p>
    <w:p w14:paraId="091C1DC0" w14:textId="77777777" w:rsidR="00A17B01" w:rsidRPr="00BD7A77" w:rsidRDefault="00A17B01">
      <w:pPr>
        <w:ind w:firstLine="396"/>
        <w:rPr>
          <w:sz w:val="22"/>
          <w:szCs w:val="22"/>
        </w:rPr>
      </w:pPr>
    </w:p>
    <w:p w14:paraId="3B8E7C5E" w14:textId="51AE7BE5" w:rsidR="00A56C71" w:rsidRDefault="00791F71">
      <w:pPr>
        <w:ind w:firstLine="396"/>
        <w:rPr>
          <w:sz w:val="22"/>
          <w:szCs w:val="22"/>
        </w:rPr>
      </w:pPr>
      <w:r w:rsidRPr="004C4F7A">
        <w:rPr>
          <w:rFonts w:hint="eastAsia"/>
          <w:sz w:val="22"/>
          <w:szCs w:val="22"/>
        </w:rPr>
        <w:t xml:space="preserve">✧　　</w:t>
      </w:r>
      <w:r w:rsidRPr="004C4F7A">
        <w:rPr>
          <w:rFonts w:hint="eastAsia"/>
          <w:spacing w:val="305"/>
          <w:kern w:val="0"/>
          <w:sz w:val="22"/>
          <w:szCs w:val="22"/>
          <w:fitText w:val="1050" w:id="4"/>
        </w:rPr>
        <w:t>日</w:t>
      </w:r>
      <w:r w:rsidRPr="004C4F7A">
        <w:rPr>
          <w:rFonts w:hint="eastAsia"/>
          <w:kern w:val="0"/>
          <w:sz w:val="22"/>
          <w:szCs w:val="22"/>
          <w:fitText w:val="1050" w:id="4"/>
        </w:rPr>
        <w:t>時</w:t>
      </w:r>
      <w:r w:rsidR="00714643" w:rsidRPr="004C4F7A">
        <w:rPr>
          <w:rFonts w:hint="eastAsia"/>
          <w:sz w:val="22"/>
          <w:szCs w:val="22"/>
        </w:rPr>
        <w:t xml:space="preserve">　　　　</w:t>
      </w:r>
      <w:r w:rsidR="00A409EF">
        <w:rPr>
          <w:rFonts w:hint="eastAsia"/>
          <w:sz w:val="22"/>
          <w:szCs w:val="22"/>
        </w:rPr>
        <w:t>令和</w:t>
      </w:r>
      <w:r w:rsidR="002F772D">
        <w:rPr>
          <w:rFonts w:hint="eastAsia"/>
          <w:sz w:val="22"/>
          <w:szCs w:val="22"/>
        </w:rPr>
        <w:t>７</w:t>
      </w:r>
      <w:r w:rsidR="00C376E2">
        <w:rPr>
          <w:rFonts w:hint="eastAsia"/>
          <w:sz w:val="22"/>
          <w:szCs w:val="22"/>
        </w:rPr>
        <w:t>年</w:t>
      </w:r>
      <w:r w:rsidR="002F772D">
        <w:rPr>
          <w:rFonts w:hint="eastAsia"/>
          <w:sz w:val="22"/>
          <w:szCs w:val="22"/>
        </w:rPr>
        <w:t>１０</w:t>
      </w:r>
      <w:r w:rsidRPr="004C4F7A">
        <w:rPr>
          <w:rFonts w:hint="eastAsia"/>
          <w:sz w:val="22"/>
          <w:szCs w:val="22"/>
        </w:rPr>
        <w:t>月</w:t>
      </w:r>
      <w:r w:rsidR="002F772D">
        <w:rPr>
          <w:rFonts w:hint="eastAsia"/>
          <w:sz w:val="22"/>
          <w:szCs w:val="22"/>
        </w:rPr>
        <w:t>２２</w:t>
      </w:r>
      <w:r w:rsidRPr="004C4F7A">
        <w:rPr>
          <w:rFonts w:hint="eastAsia"/>
          <w:sz w:val="22"/>
          <w:szCs w:val="22"/>
        </w:rPr>
        <w:t>日（</w:t>
      </w:r>
      <w:r w:rsidR="002F772D">
        <w:rPr>
          <w:rFonts w:hint="eastAsia"/>
          <w:sz w:val="22"/>
          <w:szCs w:val="22"/>
        </w:rPr>
        <w:t>水</w:t>
      </w:r>
      <w:r w:rsidRPr="004C4F7A">
        <w:rPr>
          <w:rFonts w:hint="eastAsia"/>
          <w:sz w:val="22"/>
          <w:szCs w:val="22"/>
        </w:rPr>
        <w:t xml:space="preserve">）　</w:t>
      </w:r>
      <w:r w:rsidR="000C2794">
        <w:rPr>
          <w:rFonts w:hint="eastAsia"/>
          <w:sz w:val="22"/>
          <w:szCs w:val="22"/>
        </w:rPr>
        <w:t>１３</w:t>
      </w:r>
      <w:r w:rsidRPr="004C4F7A">
        <w:rPr>
          <w:rFonts w:hint="eastAsia"/>
          <w:sz w:val="22"/>
          <w:szCs w:val="22"/>
        </w:rPr>
        <w:t>：</w:t>
      </w:r>
      <w:r w:rsidR="000C2794">
        <w:rPr>
          <w:rFonts w:hint="eastAsia"/>
          <w:sz w:val="22"/>
          <w:szCs w:val="22"/>
        </w:rPr>
        <w:t>３０</w:t>
      </w:r>
      <w:r w:rsidRPr="004C4F7A">
        <w:rPr>
          <w:rFonts w:hint="eastAsia"/>
          <w:sz w:val="22"/>
          <w:szCs w:val="22"/>
        </w:rPr>
        <w:t>～</w:t>
      </w:r>
      <w:r w:rsidR="000C2794">
        <w:rPr>
          <w:rFonts w:hint="eastAsia"/>
          <w:sz w:val="22"/>
          <w:szCs w:val="22"/>
        </w:rPr>
        <w:t>１６</w:t>
      </w:r>
      <w:r w:rsidRPr="004C4F7A">
        <w:rPr>
          <w:rFonts w:hint="eastAsia"/>
          <w:sz w:val="22"/>
          <w:szCs w:val="22"/>
        </w:rPr>
        <w:t>：</w:t>
      </w:r>
      <w:r w:rsidR="000C2794">
        <w:rPr>
          <w:rFonts w:hint="eastAsia"/>
          <w:sz w:val="22"/>
          <w:szCs w:val="22"/>
        </w:rPr>
        <w:t>００</w:t>
      </w:r>
    </w:p>
    <w:p w14:paraId="2B7309EF" w14:textId="77777777" w:rsidR="00A17B01" w:rsidRPr="004C4F7A" w:rsidRDefault="00A17B01">
      <w:pPr>
        <w:ind w:firstLine="396"/>
        <w:rPr>
          <w:sz w:val="22"/>
          <w:szCs w:val="22"/>
        </w:rPr>
      </w:pPr>
    </w:p>
    <w:p w14:paraId="51BD5E28" w14:textId="3307FEFF" w:rsidR="000C2794" w:rsidRPr="004C4F7A" w:rsidRDefault="00791F71" w:rsidP="007A6E4A">
      <w:pPr>
        <w:ind w:firstLine="396"/>
        <w:rPr>
          <w:sz w:val="22"/>
          <w:szCs w:val="22"/>
        </w:rPr>
      </w:pPr>
      <w:r w:rsidRPr="004C4F7A">
        <w:rPr>
          <w:rFonts w:hint="eastAsia"/>
          <w:sz w:val="22"/>
          <w:szCs w:val="22"/>
        </w:rPr>
        <w:t xml:space="preserve">✧　　</w:t>
      </w:r>
      <w:r w:rsidRPr="004C4F7A">
        <w:rPr>
          <w:rFonts w:hint="eastAsia"/>
          <w:spacing w:val="305"/>
          <w:kern w:val="0"/>
          <w:sz w:val="22"/>
          <w:szCs w:val="22"/>
          <w:fitText w:val="1050" w:id="5"/>
        </w:rPr>
        <w:t>場</w:t>
      </w:r>
      <w:r w:rsidRPr="004C4F7A">
        <w:rPr>
          <w:rFonts w:hint="eastAsia"/>
          <w:kern w:val="0"/>
          <w:sz w:val="22"/>
          <w:szCs w:val="22"/>
          <w:fitText w:val="1050" w:id="5"/>
        </w:rPr>
        <w:t>所</w:t>
      </w:r>
      <w:r w:rsidR="00C63728" w:rsidRPr="004C4F7A">
        <w:rPr>
          <w:rFonts w:hint="eastAsia"/>
          <w:sz w:val="22"/>
          <w:szCs w:val="22"/>
        </w:rPr>
        <w:t xml:space="preserve">　　　　</w:t>
      </w:r>
      <w:r w:rsidR="007A6E4A">
        <w:rPr>
          <w:rFonts w:hint="eastAsia"/>
          <w:sz w:val="22"/>
          <w:szCs w:val="22"/>
        </w:rPr>
        <w:t>建設総合センター</w:t>
      </w:r>
      <w:r w:rsidR="007A6E4A">
        <w:rPr>
          <w:rFonts w:hint="eastAsia"/>
          <w:sz w:val="22"/>
          <w:szCs w:val="22"/>
        </w:rPr>
        <w:t>7</w:t>
      </w:r>
      <w:r w:rsidR="007A6E4A">
        <w:rPr>
          <w:rFonts w:hint="eastAsia"/>
          <w:sz w:val="22"/>
          <w:szCs w:val="22"/>
        </w:rPr>
        <w:t>階大ホール</w:t>
      </w:r>
    </w:p>
    <w:p w14:paraId="6CE95EAE" w14:textId="334F9B45" w:rsidR="00A56C71" w:rsidRDefault="00791F71">
      <w:pPr>
        <w:ind w:firstLine="396"/>
        <w:rPr>
          <w:sz w:val="22"/>
          <w:szCs w:val="22"/>
        </w:rPr>
      </w:pPr>
      <w:r w:rsidRPr="004C4F7A">
        <w:rPr>
          <w:rFonts w:hint="eastAsia"/>
          <w:sz w:val="22"/>
          <w:szCs w:val="22"/>
        </w:rPr>
        <w:t xml:space="preserve">　　　　　　　　　　　　</w:t>
      </w:r>
      <w:r w:rsidR="007A6E4A">
        <w:rPr>
          <w:rFonts w:hint="eastAsia"/>
          <w:sz w:val="22"/>
          <w:szCs w:val="22"/>
        </w:rPr>
        <w:t>金沢市弥生</w:t>
      </w:r>
      <w:r w:rsidR="007A6E4A">
        <w:rPr>
          <w:rFonts w:hint="eastAsia"/>
          <w:sz w:val="22"/>
          <w:szCs w:val="22"/>
        </w:rPr>
        <w:t>2-1-23</w:t>
      </w:r>
      <w:r w:rsidR="00045E38">
        <w:rPr>
          <w:rFonts w:hint="eastAsia"/>
          <w:sz w:val="22"/>
          <w:szCs w:val="22"/>
        </w:rPr>
        <w:t xml:space="preserve">　</w:t>
      </w:r>
      <w:r w:rsidR="00045E38">
        <w:rPr>
          <w:rFonts w:hint="eastAsia"/>
          <w:sz w:val="22"/>
          <w:szCs w:val="22"/>
        </w:rPr>
        <w:t>TEL</w:t>
      </w:r>
      <w:r w:rsidR="00045E38">
        <w:rPr>
          <w:rFonts w:hint="eastAsia"/>
          <w:sz w:val="22"/>
          <w:szCs w:val="22"/>
        </w:rPr>
        <w:t>：</w:t>
      </w:r>
      <w:r w:rsidR="007A6E4A">
        <w:rPr>
          <w:rFonts w:hint="eastAsia"/>
          <w:sz w:val="22"/>
          <w:szCs w:val="22"/>
        </w:rPr>
        <w:t>076-242-1161</w:t>
      </w:r>
    </w:p>
    <w:p w14:paraId="76B6A20C" w14:textId="77777777" w:rsidR="00A17B01" w:rsidRPr="004C4F7A" w:rsidRDefault="00A17B01">
      <w:pPr>
        <w:ind w:firstLine="396"/>
        <w:rPr>
          <w:sz w:val="22"/>
          <w:szCs w:val="22"/>
        </w:rPr>
      </w:pPr>
    </w:p>
    <w:p w14:paraId="10D0011D" w14:textId="1398CC5B" w:rsidR="004E344C" w:rsidRPr="000A165C" w:rsidRDefault="00791F71" w:rsidP="000B77BD">
      <w:pPr>
        <w:spacing w:line="276" w:lineRule="auto"/>
        <w:ind w:firstLineChars="200" w:firstLine="440"/>
        <w:jc w:val="left"/>
        <w:rPr>
          <w:sz w:val="22"/>
          <w:szCs w:val="22"/>
        </w:rPr>
      </w:pPr>
      <w:r w:rsidRPr="004C4F7A">
        <w:rPr>
          <w:rFonts w:hint="eastAsia"/>
          <w:sz w:val="22"/>
          <w:szCs w:val="22"/>
        </w:rPr>
        <w:t xml:space="preserve">✧　　</w:t>
      </w:r>
      <w:r w:rsidRPr="004C4F7A">
        <w:rPr>
          <w:rFonts w:hint="eastAsia"/>
          <w:spacing w:val="305"/>
          <w:kern w:val="0"/>
          <w:sz w:val="22"/>
          <w:szCs w:val="22"/>
          <w:fitText w:val="1050" w:id="6"/>
        </w:rPr>
        <w:t>演</w:t>
      </w:r>
      <w:r w:rsidRPr="004C4F7A">
        <w:rPr>
          <w:rFonts w:hint="eastAsia"/>
          <w:kern w:val="0"/>
          <w:sz w:val="22"/>
          <w:szCs w:val="22"/>
          <w:fitText w:val="1050" w:id="6"/>
        </w:rPr>
        <w:t>題</w:t>
      </w:r>
      <w:r w:rsidRPr="004C4F7A">
        <w:rPr>
          <w:rFonts w:hint="eastAsia"/>
          <w:sz w:val="22"/>
          <w:szCs w:val="22"/>
        </w:rPr>
        <w:t xml:space="preserve">　　　　</w:t>
      </w:r>
      <w:r w:rsidR="000B77BD">
        <w:rPr>
          <w:rFonts w:hint="eastAsia"/>
          <w:sz w:val="22"/>
          <w:szCs w:val="22"/>
        </w:rPr>
        <w:t>土木工事失敗のメカニズムと失敗しない段取り力</w:t>
      </w:r>
    </w:p>
    <w:p w14:paraId="0AC9B410" w14:textId="77777777" w:rsidR="00A17B01" w:rsidRPr="00A17B01" w:rsidRDefault="00A17B01" w:rsidP="00A17B01">
      <w:pPr>
        <w:spacing w:line="276" w:lineRule="auto"/>
        <w:ind w:firstLineChars="200" w:firstLine="440"/>
        <w:jc w:val="left"/>
        <w:rPr>
          <w:sz w:val="22"/>
          <w:szCs w:val="22"/>
          <w:u w:val="single"/>
        </w:rPr>
      </w:pPr>
    </w:p>
    <w:p w14:paraId="3DCA1911" w14:textId="770D83CE" w:rsidR="00A56C71" w:rsidRDefault="00791F71">
      <w:pPr>
        <w:ind w:firstLine="396"/>
        <w:rPr>
          <w:sz w:val="22"/>
          <w:szCs w:val="22"/>
        </w:rPr>
      </w:pPr>
      <w:r w:rsidRPr="004C4F7A">
        <w:rPr>
          <w:rFonts w:hint="eastAsia"/>
          <w:sz w:val="22"/>
          <w:szCs w:val="22"/>
        </w:rPr>
        <w:t xml:space="preserve">✧　　</w:t>
      </w:r>
      <w:r w:rsidRPr="004C4F7A">
        <w:rPr>
          <w:rFonts w:hint="eastAsia"/>
          <w:spacing w:val="305"/>
          <w:kern w:val="0"/>
          <w:sz w:val="22"/>
          <w:szCs w:val="22"/>
          <w:fitText w:val="1050" w:id="7"/>
        </w:rPr>
        <w:t>講</w:t>
      </w:r>
      <w:r w:rsidRPr="004C4F7A">
        <w:rPr>
          <w:rFonts w:hint="eastAsia"/>
          <w:kern w:val="0"/>
          <w:sz w:val="22"/>
          <w:szCs w:val="22"/>
          <w:fitText w:val="1050" w:id="7"/>
        </w:rPr>
        <w:t>師</w:t>
      </w:r>
      <w:r w:rsidR="00714643" w:rsidRPr="004C4F7A">
        <w:rPr>
          <w:rFonts w:hint="eastAsia"/>
          <w:sz w:val="22"/>
          <w:szCs w:val="22"/>
        </w:rPr>
        <w:t xml:space="preserve">　　　　㈱建設経営サービス　黒図　茂雄　</w:t>
      </w:r>
      <w:r w:rsidRPr="004C4F7A">
        <w:rPr>
          <w:rFonts w:hint="eastAsia"/>
          <w:sz w:val="22"/>
          <w:szCs w:val="22"/>
        </w:rPr>
        <w:t>氏</w:t>
      </w:r>
    </w:p>
    <w:p w14:paraId="5C86664D" w14:textId="77777777" w:rsidR="00A17B01" w:rsidRPr="004C4F7A" w:rsidRDefault="00A17B01">
      <w:pPr>
        <w:ind w:firstLine="396"/>
        <w:rPr>
          <w:sz w:val="22"/>
          <w:szCs w:val="22"/>
        </w:rPr>
      </w:pPr>
    </w:p>
    <w:p w14:paraId="7CB4D33F" w14:textId="6DD00ED7" w:rsidR="00980B8E" w:rsidRDefault="00791F71" w:rsidP="007073A7">
      <w:pPr>
        <w:ind w:firstLine="396"/>
        <w:rPr>
          <w:sz w:val="22"/>
          <w:szCs w:val="22"/>
        </w:rPr>
      </w:pPr>
      <w:r w:rsidRPr="004C4F7A">
        <w:rPr>
          <w:rFonts w:hint="eastAsia"/>
          <w:sz w:val="22"/>
          <w:szCs w:val="22"/>
        </w:rPr>
        <w:t xml:space="preserve">✧　　</w:t>
      </w:r>
      <w:r w:rsidRPr="004C4F7A">
        <w:rPr>
          <w:rFonts w:hint="eastAsia"/>
          <w:w w:val="95"/>
          <w:kern w:val="0"/>
          <w:sz w:val="22"/>
          <w:szCs w:val="22"/>
          <w:fitText w:val="1050" w:id="8"/>
        </w:rPr>
        <w:t>受講対象</w:t>
      </w:r>
      <w:r w:rsidRPr="004C4F7A">
        <w:rPr>
          <w:rFonts w:hint="eastAsia"/>
          <w:spacing w:val="5"/>
          <w:w w:val="95"/>
          <w:kern w:val="0"/>
          <w:sz w:val="22"/>
          <w:szCs w:val="22"/>
          <w:fitText w:val="1050" w:id="8"/>
        </w:rPr>
        <w:t>者</w:t>
      </w:r>
      <w:r w:rsidR="00A32E14">
        <w:rPr>
          <w:rFonts w:hint="eastAsia"/>
          <w:sz w:val="22"/>
          <w:szCs w:val="22"/>
        </w:rPr>
        <w:t xml:space="preserve">　　　</w:t>
      </w:r>
      <w:r w:rsidR="00A32E14" w:rsidRPr="00A17B01">
        <w:rPr>
          <w:rFonts w:hint="eastAsia"/>
          <w:sz w:val="22"/>
          <w:szCs w:val="22"/>
        </w:rPr>
        <w:t xml:space="preserve">　</w:t>
      </w:r>
      <w:r w:rsidR="00DF27AA">
        <w:rPr>
          <w:rFonts w:hint="eastAsia"/>
          <w:sz w:val="22"/>
          <w:szCs w:val="22"/>
        </w:rPr>
        <w:t>石川県建設業協会会員</w:t>
      </w:r>
      <w:r w:rsidR="00980B8E">
        <w:rPr>
          <w:rFonts w:hint="eastAsia"/>
          <w:sz w:val="22"/>
          <w:szCs w:val="22"/>
        </w:rPr>
        <w:t>及び地区協会の単独会員</w:t>
      </w:r>
      <w:r w:rsidR="000E7923">
        <w:rPr>
          <w:rFonts w:hint="eastAsia"/>
          <w:sz w:val="22"/>
          <w:szCs w:val="22"/>
        </w:rPr>
        <w:t>の</w:t>
      </w:r>
    </w:p>
    <w:p w14:paraId="75E5DA1A" w14:textId="0CB680AC" w:rsidR="000E7923" w:rsidRDefault="000E7923" w:rsidP="007073A7">
      <w:pPr>
        <w:ind w:firstLine="396"/>
        <w:rPr>
          <w:sz w:val="22"/>
          <w:szCs w:val="22"/>
        </w:rPr>
      </w:pPr>
      <w:r>
        <w:rPr>
          <w:rFonts w:hint="eastAsia"/>
          <w:sz w:val="22"/>
          <w:szCs w:val="22"/>
        </w:rPr>
        <w:t xml:space="preserve">　　　　　　　　　　　　技術社員、若手社員</w:t>
      </w:r>
    </w:p>
    <w:p w14:paraId="0E429F8F" w14:textId="401904D5" w:rsidR="00A17B01" w:rsidRPr="00980B8E" w:rsidRDefault="00A17B01">
      <w:pPr>
        <w:ind w:firstLine="396"/>
        <w:rPr>
          <w:sz w:val="22"/>
          <w:szCs w:val="22"/>
        </w:rPr>
      </w:pPr>
    </w:p>
    <w:p w14:paraId="5043BEB1" w14:textId="588F63C9" w:rsidR="00AC28D3" w:rsidRDefault="00AC28D3" w:rsidP="00AC28D3">
      <w:pPr>
        <w:ind w:firstLineChars="200" w:firstLine="440"/>
        <w:jc w:val="left"/>
        <w:rPr>
          <w:sz w:val="22"/>
          <w:szCs w:val="22"/>
        </w:rPr>
      </w:pPr>
      <w:r w:rsidRPr="004C4F7A">
        <w:rPr>
          <w:rFonts w:hint="eastAsia"/>
          <w:sz w:val="22"/>
          <w:szCs w:val="22"/>
        </w:rPr>
        <w:t xml:space="preserve">✧　　</w:t>
      </w:r>
      <w:r w:rsidRPr="008A7BEA">
        <w:rPr>
          <w:rFonts w:hint="eastAsia"/>
          <w:spacing w:val="97"/>
          <w:kern w:val="0"/>
          <w:sz w:val="22"/>
          <w:szCs w:val="22"/>
          <w:fitText w:val="1049" w:id="-1520195072"/>
        </w:rPr>
        <w:t>受講</w:t>
      </w:r>
      <w:r w:rsidRPr="008A7BEA">
        <w:rPr>
          <w:rFonts w:hint="eastAsia"/>
          <w:kern w:val="0"/>
          <w:sz w:val="22"/>
          <w:szCs w:val="22"/>
          <w:fitText w:val="1049" w:id="-1520195072"/>
        </w:rPr>
        <w:t>料</w:t>
      </w:r>
      <w:r w:rsidR="0061349E">
        <w:rPr>
          <w:rFonts w:hint="eastAsia"/>
          <w:sz w:val="22"/>
          <w:szCs w:val="22"/>
        </w:rPr>
        <w:t xml:space="preserve">　　　　</w:t>
      </w:r>
      <w:r w:rsidR="00D0727D">
        <w:rPr>
          <w:rFonts w:hint="eastAsia"/>
          <w:sz w:val="22"/>
          <w:szCs w:val="22"/>
        </w:rPr>
        <w:t>県協会員</w:t>
      </w:r>
      <w:r w:rsidR="008A7BEA">
        <w:rPr>
          <w:rFonts w:hint="eastAsia"/>
          <w:sz w:val="22"/>
          <w:szCs w:val="22"/>
        </w:rPr>
        <w:t>：</w:t>
      </w:r>
      <w:r w:rsidRPr="004C4F7A">
        <w:rPr>
          <w:rFonts w:hint="eastAsia"/>
          <w:sz w:val="22"/>
          <w:szCs w:val="22"/>
        </w:rPr>
        <w:t>無料</w:t>
      </w:r>
      <w:r w:rsidR="00D0727D">
        <w:rPr>
          <w:rFonts w:hint="eastAsia"/>
          <w:sz w:val="22"/>
          <w:szCs w:val="22"/>
        </w:rPr>
        <w:t xml:space="preserve">　</w:t>
      </w:r>
      <w:r w:rsidR="008A7BEA">
        <w:rPr>
          <w:rFonts w:hint="eastAsia"/>
          <w:sz w:val="22"/>
          <w:szCs w:val="22"/>
        </w:rPr>
        <w:t xml:space="preserve">　</w:t>
      </w:r>
      <w:r w:rsidR="00D0727D">
        <w:rPr>
          <w:rFonts w:hint="eastAsia"/>
          <w:sz w:val="22"/>
          <w:szCs w:val="22"/>
        </w:rPr>
        <w:t>地区協会の単独会員</w:t>
      </w:r>
      <w:r w:rsidR="008A7BEA">
        <w:rPr>
          <w:rFonts w:hint="eastAsia"/>
          <w:sz w:val="22"/>
          <w:szCs w:val="22"/>
        </w:rPr>
        <w:t>：３，０００円</w:t>
      </w:r>
    </w:p>
    <w:p w14:paraId="492DFD24" w14:textId="71621BB2" w:rsidR="001A5B48" w:rsidRDefault="001A5B48" w:rsidP="00AC28D3">
      <w:pPr>
        <w:ind w:firstLineChars="200" w:firstLine="440"/>
        <w:jc w:val="left"/>
        <w:rPr>
          <w:sz w:val="22"/>
          <w:szCs w:val="22"/>
        </w:rPr>
      </w:pPr>
      <w:r>
        <w:rPr>
          <w:rFonts w:hint="eastAsia"/>
          <w:sz w:val="22"/>
          <w:szCs w:val="22"/>
        </w:rPr>
        <w:t xml:space="preserve">　　　　　　　　　　　　　支払期限　</w:t>
      </w:r>
      <w:r w:rsidR="00F478EB">
        <w:rPr>
          <w:rFonts w:hint="eastAsia"/>
          <w:sz w:val="22"/>
          <w:szCs w:val="22"/>
        </w:rPr>
        <w:t>１０月１４日（火）</w:t>
      </w:r>
    </w:p>
    <w:p w14:paraId="7505F611" w14:textId="7F1B95EE" w:rsidR="00F478EB" w:rsidRDefault="00F478EB" w:rsidP="00AC28D3">
      <w:pPr>
        <w:ind w:firstLineChars="200" w:firstLine="440"/>
        <w:jc w:val="left"/>
        <w:rPr>
          <w:sz w:val="22"/>
          <w:szCs w:val="22"/>
        </w:rPr>
      </w:pPr>
      <w:r>
        <w:rPr>
          <w:rFonts w:hint="eastAsia"/>
          <w:sz w:val="22"/>
          <w:szCs w:val="22"/>
        </w:rPr>
        <w:t xml:space="preserve">　　　　　　　　　　　　　キャンセルによる返金は１０月１５日（水）受付までとします</w:t>
      </w:r>
    </w:p>
    <w:p w14:paraId="7621D7FA" w14:textId="05DA3762" w:rsidR="008A7BEA" w:rsidRDefault="00F478EB" w:rsidP="007E1A05">
      <w:pPr>
        <w:ind w:firstLineChars="200" w:firstLine="440"/>
        <w:jc w:val="left"/>
        <w:rPr>
          <w:sz w:val="22"/>
          <w:szCs w:val="22"/>
        </w:rPr>
      </w:pPr>
      <w:r>
        <w:rPr>
          <w:rFonts w:hint="eastAsia"/>
          <w:sz w:val="22"/>
          <w:szCs w:val="22"/>
        </w:rPr>
        <w:t xml:space="preserve">　　　　　　　　　　　　　後日請求書を送付</w:t>
      </w:r>
      <w:r w:rsidR="007E1A05">
        <w:rPr>
          <w:rFonts w:hint="eastAsia"/>
          <w:sz w:val="22"/>
          <w:szCs w:val="22"/>
        </w:rPr>
        <w:t>いたします</w:t>
      </w:r>
    </w:p>
    <w:p w14:paraId="0D345794" w14:textId="45CDF850" w:rsidR="00A17B01" w:rsidRPr="00D0727D" w:rsidRDefault="00D0727D">
      <w:pPr>
        <w:ind w:firstLine="396"/>
        <w:rPr>
          <w:sz w:val="22"/>
          <w:szCs w:val="22"/>
        </w:rPr>
      </w:pPr>
      <w:r>
        <w:rPr>
          <w:rFonts w:hint="eastAsia"/>
          <w:sz w:val="22"/>
          <w:szCs w:val="22"/>
        </w:rPr>
        <w:t xml:space="preserve">　</w:t>
      </w:r>
    </w:p>
    <w:p w14:paraId="635682E6" w14:textId="066AEABD" w:rsidR="00AC28D3" w:rsidRDefault="00AC28D3" w:rsidP="00AC28D3">
      <w:pPr>
        <w:ind w:firstLineChars="200" w:firstLine="440"/>
        <w:jc w:val="left"/>
        <w:rPr>
          <w:kern w:val="0"/>
          <w:sz w:val="22"/>
          <w:szCs w:val="22"/>
        </w:rPr>
      </w:pPr>
      <w:r w:rsidRPr="004C4F7A">
        <w:rPr>
          <w:rFonts w:hint="eastAsia"/>
          <w:sz w:val="22"/>
          <w:szCs w:val="22"/>
        </w:rPr>
        <w:t xml:space="preserve">✧　　</w:t>
      </w:r>
      <w:r w:rsidRPr="006B646E">
        <w:rPr>
          <w:rFonts w:hint="eastAsia"/>
          <w:spacing w:val="305"/>
          <w:kern w:val="0"/>
          <w:sz w:val="22"/>
          <w:szCs w:val="22"/>
          <w:fitText w:val="1050" w:id="-1521250300"/>
        </w:rPr>
        <w:t>定</w:t>
      </w:r>
      <w:r w:rsidRPr="006B646E">
        <w:rPr>
          <w:rFonts w:hint="eastAsia"/>
          <w:kern w:val="0"/>
          <w:sz w:val="22"/>
          <w:szCs w:val="22"/>
          <w:fitText w:val="1050" w:id="-1521250300"/>
        </w:rPr>
        <w:t>員</w:t>
      </w:r>
      <w:r w:rsidRPr="004C4F7A">
        <w:rPr>
          <w:rFonts w:hint="eastAsia"/>
          <w:kern w:val="0"/>
          <w:sz w:val="22"/>
          <w:szCs w:val="22"/>
        </w:rPr>
        <w:t xml:space="preserve">　　　</w:t>
      </w:r>
      <w:r>
        <w:rPr>
          <w:rFonts w:hint="eastAsia"/>
          <w:kern w:val="0"/>
          <w:sz w:val="22"/>
          <w:szCs w:val="22"/>
        </w:rPr>
        <w:t xml:space="preserve">　</w:t>
      </w:r>
      <w:r w:rsidR="00416364">
        <w:rPr>
          <w:rFonts w:hint="eastAsia"/>
          <w:kern w:val="0"/>
          <w:sz w:val="22"/>
          <w:szCs w:val="22"/>
        </w:rPr>
        <w:t>１０</w:t>
      </w:r>
      <w:r w:rsidR="007A6E4A">
        <w:rPr>
          <w:rFonts w:hint="eastAsia"/>
          <w:kern w:val="0"/>
          <w:sz w:val="22"/>
          <w:szCs w:val="22"/>
        </w:rPr>
        <w:t>０</w:t>
      </w:r>
      <w:r w:rsidRPr="000A165C">
        <w:rPr>
          <w:rFonts w:hint="eastAsia"/>
          <w:kern w:val="0"/>
          <w:sz w:val="22"/>
          <w:szCs w:val="22"/>
        </w:rPr>
        <w:t>名</w:t>
      </w:r>
      <w:r w:rsidRPr="004C4F7A">
        <w:rPr>
          <w:rFonts w:hint="eastAsia"/>
          <w:kern w:val="0"/>
          <w:sz w:val="22"/>
          <w:szCs w:val="22"/>
        </w:rPr>
        <w:t>（定員になり次第締め切ります）</w:t>
      </w:r>
    </w:p>
    <w:p w14:paraId="3F492696" w14:textId="77777777" w:rsidR="007E1A05" w:rsidRDefault="00AC28D3" w:rsidP="00A81491">
      <w:pPr>
        <w:ind w:firstLineChars="100" w:firstLine="220"/>
        <w:jc w:val="left"/>
        <w:rPr>
          <w:kern w:val="0"/>
          <w:sz w:val="22"/>
          <w:szCs w:val="22"/>
        </w:rPr>
      </w:pPr>
      <w:r>
        <w:rPr>
          <w:rFonts w:hint="eastAsia"/>
          <w:kern w:val="0"/>
          <w:sz w:val="22"/>
          <w:szCs w:val="22"/>
        </w:rPr>
        <w:t xml:space="preserve">　　</w:t>
      </w:r>
    </w:p>
    <w:p w14:paraId="40CFC975" w14:textId="77777777" w:rsidR="007E1A05" w:rsidRDefault="007E1A05" w:rsidP="00A81491">
      <w:pPr>
        <w:ind w:firstLineChars="100" w:firstLine="220"/>
        <w:jc w:val="left"/>
        <w:rPr>
          <w:kern w:val="0"/>
          <w:sz w:val="22"/>
          <w:szCs w:val="22"/>
        </w:rPr>
      </w:pPr>
    </w:p>
    <w:p w14:paraId="37BDFDB6" w14:textId="77777777" w:rsidR="007E1A05" w:rsidRDefault="007E1A05" w:rsidP="00A81491">
      <w:pPr>
        <w:ind w:firstLineChars="100" w:firstLine="220"/>
        <w:jc w:val="left"/>
        <w:rPr>
          <w:kern w:val="0"/>
          <w:sz w:val="22"/>
          <w:szCs w:val="22"/>
        </w:rPr>
      </w:pPr>
    </w:p>
    <w:p w14:paraId="6E851E92" w14:textId="7E705D73" w:rsidR="007A6E4A" w:rsidRPr="007A6E4A" w:rsidRDefault="00AC28D3" w:rsidP="00A81491">
      <w:pPr>
        <w:ind w:firstLineChars="100" w:firstLine="220"/>
        <w:jc w:val="left"/>
        <w:rPr>
          <w:kern w:val="0"/>
          <w:sz w:val="22"/>
          <w:szCs w:val="22"/>
        </w:rPr>
      </w:pPr>
      <w:r>
        <w:rPr>
          <w:rFonts w:hint="eastAsia"/>
          <w:kern w:val="0"/>
          <w:sz w:val="22"/>
          <w:szCs w:val="22"/>
        </w:rPr>
        <w:lastRenderedPageBreak/>
        <w:t xml:space="preserve">　　　　　　　</w:t>
      </w:r>
    </w:p>
    <w:p w14:paraId="2BA39F82" w14:textId="7DB51BC8" w:rsidR="00A17B01" w:rsidRPr="00A442CF" w:rsidRDefault="00791F71" w:rsidP="00A442CF">
      <w:pPr>
        <w:ind w:firstLine="396"/>
        <w:rPr>
          <w:spacing w:val="1"/>
          <w:kern w:val="0"/>
          <w:sz w:val="22"/>
          <w:szCs w:val="22"/>
        </w:rPr>
      </w:pPr>
      <w:r w:rsidRPr="004C4F7A">
        <w:rPr>
          <w:rFonts w:hint="eastAsia"/>
          <w:sz w:val="22"/>
          <w:szCs w:val="22"/>
        </w:rPr>
        <w:t xml:space="preserve">✧　　</w:t>
      </w:r>
      <w:r w:rsidRPr="00A17B01">
        <w:rPr>
          <w:rFonts w:hint="eastAsia"/>
          <w:spacing w:val="28"/>
          <w:kern w:val="0"/>
          <w:sz w:val="22"/>
          <w:szCs w:val="22"/>
          <w:fitText w:val="1050" w:id="-2046124032"/>
        </w:rPr>
        <w:t>講習概</w:t>
      </w:r>
      <w:r w:rsidRPr="00A17B01">
        <w:rPr>
          <w:rFonts w:hint="eastAsia"/>
          <w:spacing w:val="1"/>
          <w:kern w:val="0"/>
          <w:sz w:val="22"/>
          <w:szCs w:val="22"/>
          <w:fitText w:val="1050" w:id="-2046124032"/>
        </w:rPr>
        <w:t>要</w:t>
      </w:r>
    </w:p>
    <w:p w14:paraId="18EAB99A" w14:textId="77777777" w:rsidR="007073A7" w:rsidRPr="004C4F7A" w:rsidRDefault="007073A7">
      <w:pPr>
        <w:ind w:firstLine="396"/>
        <w:rPr>
          <w:sz w:val="22"/>
          <w:szCs w:val="2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4536"/>
      </w:tblGrid>
      <w:tr w:rsidR="00651D4E" w:rsidRPr="00651D4E" w14:paraId="3699D31B" w14:textId="77777777" w:rsidTr="009418A5">
        <w:trPr>
          <w:trHeight w:val="390"/>
          <w:jc w:val="center"/>
        </w:trPr>
        <w:tc>
          <w:tcPr>
            <w:tcW w:w="6096" w:type="dxa"/>
            <w:shd w:val="clear" w:color="auto" w:fill="BDD6EE"/>
          </w:tcPr>
          <w:p w14:paraId="3033E875" w14:textId="77777777" w:rsidR="00714643" w:rsidRPr="00651D4E" w:rsidRDefault="00714643" w:rsidP="00A17B01">
            <w:pPr>
              <w:jc w:val="center"/>
              <w:rPr>
                <w:bCs/>
                <w:sz w:val="22"/>
                <w:szCs w:val="22"/>
              </w:rPr>
            </w:pPr>
            <w:r w:rsidRPr="00651D4E">
              <w:rPr>
                <w:rFonts w:hint="eastAsia"/>
                <w:bCs/>
                <w:sz w:val="22"/>
                <w:szCs w:val="22"/>
              </w:rPr>
              <w:t>講習の概要</w:t>
            </w:r>
          </w:p>
        </w:tc>
        <w:tc>
          <w:tcPr>
            <w:tcW w:w="4536" w:type="dxa"/>
            <w:shd w:val="clear" w:color="auto" w:fill="BDD6EE"/>
          </w:tcPr>
          <w:p w14:paraId="52698ED8" w14:textId="77777777" w:rsidR="00714643" w:rsidRPr="00651D4E" w:rsidRDefault="00714643" w:rsidP="00A17B01">
            <w:pPr>
              <w:jc w:val="center"/>
              <w:rPr>
                <w:bCs/>
                <w:sz w:val="22"/>
                <w:szCs w:val="22"/>
              </w:rPr>
            </w:pPr>
            <w:r w:rsidRPr="00651D4E">
              <w:rPr>
                <w:rFonts w:hint="eastAsia"/>
                <w:bCs/>
                <w:sz w:val="22"/>
                <w:szCs w:val="22"/>
              </w:rPr>
              <w:t>主な項目</w:t>
            </w:r>
          </w:p>
        </w:tc>
      </w:tr>
      <w:tr w:rsidR="00651D4E" w:rsidRPr="00651D4E" w14:paraId="5DA3B5F7" w14:textId="77777777" w:rsidTr="009418A5">
        <w:trPr>
          <w:trHeight w:val="5305"/>
          <w:jc w:val="center"/>
        </w:trPr>
        <w:tc>
          <w:tcPr>
            <w:tcW w:w="6096" w:type="dxa"/>
            <w:vAlign w:val="center"/>
          </w:tcPr>
          <w:p w14:paraId="318EF8CD" w14:textId="738BEC6D" w:rsidR="00AD5D3B" w:rsidRDefault="00F073C1" w:rsidP="007073A7">
            <w:pPr>
              <w:ind w:firstLineChars="100" w:firstLine="220"/>
              <w:jc w:val="left"/>
              <w:rPr>
                <w:bCs/>
                <w:sz w:val="22"/>
                <w:szCs w:val="22"/>
              </w:rPr>
            </w:pPr>
            <w:r>
              <w:rPr>
                <w:rFonts w:hint="eastAsia"/>
                <w:bCs/>
                <w:sz w:val="22"/>
                <w:szCs w:val="22"/>
              </w:rPr>
              <w:t>土木工事は自然対峙型の工事であり、気象や土質の変化に対応できないことや設計や施工計画段階で予想しなかった事態が発生することで大きな</w:t>
            </w:r>
            <w:r w:rsidR="00D44332">
              <w:rPr>
                <w:rFonts w:hint="eastAsia"/>
                <w:bCs/>
                <w:sz w:val="22"/>
                <w:szCs w:val="22"/>
              </w:rPr>
              <w:t>失敗に繋がることがあります。</w:t>
            </w:r>
          </w:p>
          <w:p w14:paraId="46447618" w14:textId="48B84A0B" w:rsidR="00D44332" w:rsidRPr="005F3732" w:rsidRDefault="00D44332" w:rsidP="007073A7">
            <w:pPr>
              <w:ind w:firstLineChars="100" w:firstLine="220"/>
              <w:jc w:val="left"/>
              <w:rPr>
                <w:bCs/>
                <w:sz w:val="22"/>
                <w:szCs w:val="22"/>
              </w:rPr>
            </w:pPr>
            <w:r>
              <w:rPr>
                <w:rFonts w:hint="eastAsia"/>
                <w:bCs/>
                <w:sz w:val="22"/>
                <w:szCs w:val="22"/>
              </w:rPr>
              <w:t>そこで、</w:t>
            </w:r>
            <w:r w:rsidR="00C24068">
              <w:rPr>
                <w:rFonts w:hint="eastAsia"/>
                <w:bCs/>
                <w:sz w:val="22"/>
                <w:szCs w:val="22"/>
              </w:rPr>
              <w:t>本講習会では、失敗のメカニズムや分類を解説し、失敗しないためにはどのような段取りが必要で、段取り力を強化する取組を行えばよいのかを解説します。</w:t>
            </w:r>
          </w:p>
        </w:tc>
        <w:tc>
          <w:tcPr>
            <w:tcW w:w="4536" w:type="dxa"/>
            <w:vAlign w:val="center"/>
          </w:tcPr>
          <w:p w14:paraId="75D32E42" w14:textId="41A286D9" w:rsidR="00DF27AA" w:rsidRPr="00D0340F" w:rsidRDefault="00D0340F" w:rsidP="00E5355D">
            <w:pPr>
              <w:pStyle w:val="af"/>
              <w:numPr>
                <w:ilvl w:val="0"/>
                <w:numId w:val="4"/>
              </w:numPr>
              <w:ind w:leftChars="0"/>
              <w:jc w:val="left"/>
              <w:rPr>
                <w:bCs/>
                <w:sz w:val="22"/>
                <w:szCs w:val="22"/>
              </w:rPr>
            </w:pPr>
            <w:r w:rsidRPr="00D0340F">
              <w:rPr>
                <w:rFonts w:hint="eastAsia"/>
                <w:bCs/>
                <w:sz w:val="22"/>
                <w:szCs w:val="22"/>
              </w:rPr>
              <w:t>失敗のメカニズムと分類</w:t>
            </w:r>
          </w:p>
          <w:p w14:paraId="3D2509DE" w14:textId="77777777" w:rsidR="00D0340F" w:rsidRDefault="00D0340F" w:rsidP="00E5355D">
            <w:pPr>
              <w:pStyle w:val="af"/>
              <w:numPr>
                <w:ilvl w:val="0"/>
                <w:numId w:val="4"/>
              </w:numPr>
              <w:ind w:leftChars="0"/>
              <w:jc w:val="left"/>
              <w:rPr>
                <w:bCs/>
                <w:sz w:val="22"/>
                <w:szCs w:val="22"/>
              </w:rPr>
            </w:pPr>
            <w:r>
              <w:rPr>
                <w:rFonts w:hint="eastAsia"/>
                <w:bCs/>
                <w:sz w:val="22"/>
                <w:szCs w:val="22"/>
              </w:rPr>
              <w:t>段取りの構築</w:t>
            </w:r>
          </w:p>
          <w:p w14:paraId="3597D3B0" w14:textId="77777777" w:rsidR="00D0340F" w:rsidRDefault="00D0340F" w:rsidP="00E5355D">
            <w:pPr>
              <w:pStyle w:val="af"/>
              <w:ind w:leftChars="0" w:left="360"/>
              <w:jc w:val="left"/>
              <w:rPr>
                <w:bCs/>
                <w:sz w:val="22"/>
                <w:szCs w:val="22"/>
              </w:rPr>
            </w:pPr>
            <w:r>
              <w:rPr>
                <w:rFonts w:hint="eastAsia"/>
                <w:bCs/>
                <w:sz w:val="22"/>
                <w:szCs w:val="22"/>
              </w:rPr>
              <w:t xml:space="preserve">　・施工管理の段取り</w:t>
            </w:r>
          </w:p>
          <w:p w14:paraId="46796D87" w14:textId="77777777" w:rsidR="00D0340F" w:rsidRDefault="00D0340F" w:rsidP="00E5355D">
            <w:pPr>
              <w:pStyle w:val="af"/>
              <w:ind w:leftChars="0" w:left="360"/>
              <w:jc w:val="left"/>
              <w:rPr>
                <w:bCs/>
                <w:sz w:val="22"/>
                <w:szCs w:val="22"/>
              </w:rPr>
            </w:pPr>
            <w:r>
              <w:rPr>
                <w:rFonts w:hint="eastAsia"/>
                <w:bCs/>
                <w:sz w:val="22"/>
                <w:szCs w:val="22"/>
              </w:rPr>
              <w:t xml:space="preserve">　・段取りフロー</w:t>
            </w:r>
          </w:p>
          <w:p w14:paraId="71F13CB3" w14:textId="77777777" w:rsidR="00D0340F" w:rsidRDefault="00D0340F" w:rsidP="00E5355D">
            <w:pPr>
              <w:pStyle w:val="af"/>
              <w:ind w:leftChars="0" w:left="360"/>
              <w:jc w:val="left"/>
              <w:rPr>
                <w:bCs/>
                <w:sz w:val="22"/>
                <w:szCs w:val="22"/>
              </w:rPr>
            </w:pPr>
            <w:r>
              <w:rPr>
                <w:rFonts w:hint="eastAsia"/>
                <w:bCs/>
                <w:sz w:val="22"/>
                <w:szCs w:val="22"/>
              </w:rPr>
              <w:t xml:space="preserve">　・工事段取りのポイント</w:t>
            </w:r>
          </w:p>
          <w:p w14:paraId="1F1CF0A5" w14:textId="3448AD9A" w:rsidR="00D0340F" w:rsidRPr="00E5355D" w:rsidRDefault="00D0340F" w:rsidP="00E5355D">
            <w:pPr>
              <w:pStyle w:val="af"/>
              <w:numPr>
                <w:ilvl w:val="0"/>
                <w:numId w:val="4"/>
              </w:numPr>
              <w:ind w:leftChars="0"/>
              <w:jc w:val="left"/>
              <w:rPr>
                <w:bCs/>
                <w:sz w:val="22"/>
                <w:szCs w:val="22"/>
              </w:rPr>
            </w:pPr>
            <w:r w:rsidRPr="00E5355D">
              <w:rPr>
                <w:rFonts w:hint="eastAsia"/>
                <w:bCs/>
                <w:sz w:val="22"/>
                <w:szCs w:val="22"/>
              </w:rPr>
              <w:t>施工計画と段取り</w:t>
            </w:r>
          </w:p>
          <w:p w14:paraId="22C7FEAE" w14:textId="77777777" w:rsidR="00E5355D" w:rsidRDefault="00E5355D" w:rsidP="00E5355D">
            <w:pPr>
              <w:pStyle w:val="af"/>
              <w:ind w:leftChars="0" w:left="360"/>
              <w:jc w:val="left"/>
              <w:rPr>
                <w:bCs/>
                <w:sz w:val="22"/>
                <w:szCs w:val="22"/>
              </w:rPr>
            </w:pPr>
            <w:r>
              <w:rPr>
                <w:rFonts w:hint="eastAsia"/>
                <w:bCs/>
                <w:sz w:val="22"/>
                <w:szCs w:val="22"/>
              </w:rPr>
              <w:t xml:space="preserve">　・自主施工の原則（仮説の段取り）</w:t>
            </w:r>
          </w:p>
          <w:p w14:paraId="79D7CDB8" w14:textId="77777777" w:rsidR="00E5355D" w:rsidRDefault="00E5355D" w:rsidP="00E5355D">
            <w:pPr>
              <w:pStyle w:val="af"/>
              <w:ind w:leftChars="0" w:left="360"/>
              <w:jc w:val="left"/>
              <w:rPr>
                <w:bCs/>
                <w:sz w:val="22"/>
                <w:szCs w:val="22"/>
              </w:rPr>
            </w:pPr>
            <w:r>
              <w:rPr>
                <w:rFonts w:hint="eastAsia"/>
                <w:bCs/>
                <w:sz w:val="22"/>
                <w:szCs w:val="22"/>
              </w:rPr>
              <w:t xml:space="preserve">　・</w:t>
            </w:r>
            <w:r w:rsidR="006964C5">
              <w:rPr>
                <w:rFonts w:hint="eastAsia"/>
                <w:bCs/>
                <w:sz w:val="22"/>
                <w:szCs w:val="22"/>
              </w:rPr>
              <w:t>施工計画の基本事項</w:t>
            </w:r>
          </w:p>
          <w:p w14:paraId="596197B2" w14:textId="3D1AD9C3" w:rsidR="006964C5" w:rsidRDefault="006964C5" w:rsidP="00E5355D">
            <w:pPr>
              <w:pStyle w:val="af"/>
              <w:ind w:leftChars="0" w:left="360"/>
              <w:jc w:val="left"/>
              <w:rPr>
                <w:bCs/>
                <w:sz w:val="22"/>
                <w:szCs w:val="22"/>
              </w:rPr>
            </w:pPr>
            <w:r>
              <w:rPr>
                <w:rFonts w:hint="eastAsia"/>
                <w:bCs/>
                <w:sz w:val="22"/>
                <w:szCs w:val="22"/>
              </w:rPr>
              <w:t xml:space="preserve">　・目標に応じた品質管理</w:t>
            </w:r>
          </w:p>
          <w:p w14:paraId="12B371F6" w14:textId="0927AA23" w:rsidR="006964C5" w:rsidRDefault="00315D82" w:rsidP="00315D82">
            <w:pPr>
              <w:pStyle w:val="af"/>
              <w:numPr>
                <w:ilvl w:val="0"/>
                <w:numId w:val="4"/>
              </w:numPr>
              <w:ind w:leftChars="0"/>
              <w:jc w:val="left"/>
              <w:rPr>
                <w:bCs/>
                <w:sz w:val="22"/>
                <w:szCs w:val="22"/>
              </w:rPr>
            </w:pPr>
            <w:r w:rsidRPr="00315D82">
              <w:rPr>
                <w:rFonts w:hint="eastAsia"/>
                <w:bCs/>
                <w:sz w:val="22"/>
                <w:szCs w:val="22"/>
              </w:rPr>
              <w:t>工程計画と段取り</w:t>
            </w:r>
          </w:p>
          <w:p w14:paraId="74C58D96" w14:textId="69E98B4D" w:rsidR="00315D82" w:rsidRDefault="00315D82" w:rsidP="00315D82">
            <w:pPr>
              <w:pStyle w:val="af"/>
              <w:ind w:leftChars="0" w:left="360"/>
              <w:jc w:val="left"/>
              <w:rPr>
                <w:bCs/>
                <w:sz w:val="22"/>
                <w:szCs w:val="22"/>
              </w:rPr>
            </w:pPr>
            <w:r>
              <w:rPr>
                <w:rFonts w:hint="eastAsia"/>
                <w:bCs/>
                <w:sz w:val="22"/>
                <w:szCs w:val="22"/>
              </w:rPr>
              <w:t xml:space="preserve">　・工程計画の検討事項</w:t>
            </w:r>
          </w:p>
          <w:p w14:paraId="6088143E" w14:textId="2B7144A2" w:rsidR="00315D82" w:rsidRDefault="00315D82" w:rsidP="00315D82">
            <w:pPr>
              <w:pStyle w:val="af"/>
              <w:ind w:leftChars="0" w:left="360"/>
              <w:jc w:val="left"/>
              <w:rPr>
                <w:bCs/>
                <w:sz w:val="22"/>
                <w:szCs w:val="22"/>
              </w:rPr>
            </w:pPr>
            <w:r>
              <w:rPr>
                <w:rFonts w:hint="eastAsia"/>
                <w:bCs/>
                <w:sz w:val="22"/>
                <w:szCs w:val="22"/>
              </w:rPr>
              <w:t xml:space="preserve">　・マイルストーンの設定</w:t>
            </w:r>
          </w:p>
          <w:p w14:paraId="71A5FA8C" w14:textId="2320A249" w:rsidR="00315D82" w:rsidRPr="00315D82" w:rsidRDefault="00315D82" w:rsidP="00315D82">
            <w:pPr>
              <w:pStyle w:val="af"/>
              <w:ind w:leftChars="0" w:left="360"/>
              <w:jc w:val="left"/>
              <w:rPr>
                <w:bCs/>
                <w:sz w:val="22"/>
                <w:szCs w:val="22"/>
              </w:rPr>
            </w:pPr>
            <w:r>
              <w:rPr>
                <w:rFonts w:hint="eastAsia"/>
                <w:bCs/>
                <w:sz w:val="22"/>
                <w:szCs w:val="22"/>
              </w:rPr>
              <w:t xml:space="preserve">　・工程速度の決定</w:t>
            </w:r>
          </w:p>
          <w:p w14:paraId="6EF11D7B" w14:textId="77777777" w:rsidR="00315D82" w:rsidRDefault="00315D82" w:rsidP="00315D82">
            <w:pPr>
              <w:pStyle w:val="af"/>
              <w:numPr>
                <w:ilvl w:val="0"/>
                <w:numId w:val="4"/>
              </w:numPr>
              <w:ind w:leftChars="0"/>
              <w:jc w:val="left"/>
              <w:rPr>
                <w:bCs/>
                <w:sz w:val="22"/>
                <w:szCs w:val="22"/>
              </w:rPr>
            </w:pPr>
            <w:r>
              <w:rPr>
                <w:rFonts w:hint="eastAsia"/>
                <w:bCs/>
                <w:sz w:val="22"/>
                <w:szCs w:val="22"/>
              </w:rPr>
              <w:t>進捗管理</w:t>
            </w:r>
          </w:p>
          <w:p w14:paraId="76424EB4" w14:textId="529120F5" w:rsidR="00315D82" w:rsidRDefault="00315D82" w:rsidP="00315D82">
            <w:pPr>
              <w:pStyle w:val="af"/>
              <w:ind w:leftChars="0" w:left="360"/>
              <w:jc w:val="left"/>
              <w:rPr>
                <w:bCs/>
                <w:sz w:val="22"/>
                <w:szCs w:val="22"/>
              </w:rPr>
            </w:pPr>
            <w:r>
              <w:rPr>
                <w:rFonts w:hint="eastAsia"/>
                <w:bCs/>
                <w:sz w:val="22"/>
                <w:szCs w:val="22"/>
              </w:rPr>
              <w:t xml:space="preserve">　・</w:t>
            </w:r>
            <w:r w:rsidR="00083813">
              <w:rPr>
                <w:rFonts w:hint="eastAsia"/>
                <w:bCs/>
                <w:sz w:val="22"/>
                <w:szCs w:val="22"/>
              </w:rPr>
              <w:t>土施工管理の段取り</w:t>
            </w:r>
            <w:r w:rsidR="000E7923">
              <w:rPr>
                <w:rFonts w:hint="eastAsia"/>
                <w:bCs/>
                <w:sz w:val="22"/>
                <w:szCs w:val="22"/>
              </w:rPr>
              <w:t>を</w:t>
            </w:r>
            <w:r w:rsidR="00083813">
              <w:rPr>
                <w:rFonts w:hint="eastAsia"/>
                <w:bCs/>
                <w:sz w:val="22"/>
                <w:szCs w:val="22"/>
              </w:rPr>
              <w:t>割り付け</w:t>
            </w:r>
          </w:p>
          <w:p w14:paraId="43152D87" w14:textId="77777777" w:rsidR="00083813" w:rsidRDefault="00083813" w:rsidP="00315D82">
            <w:pPr>
              <w:pStyle w:val="af"/>
              <w:ind w:leftChars="0" w:left="360"/>
              <w:jc w:val="left"/>
              <w:rPr>
                <w:bCs/>
                <w:sz w:val="22"/>
                <w:szCs w:val="22"/>
              </w:rPr>
            </w:pPr>
            <w:r>
              <w:rPr>
                <w:rFonts w:hint="eastAsia"/>
                <w:bCs/>
                <w:sz w:val="22"/>
                <w:szCs w:val="22"/>
              </w:rPr>
              <w:t xml:space="preserve">　・段取りの可視化</w:t>
            </w:r>
          </w:p>
          <w:p w14:paraId="3427D154" w14:textId="24AA491F" w:rsidR="00083813" w:rsidRDefault="00083813" w:rsidP="00315D82">
            <w:pPr>
              <w:pStyle w:val="af"/>
              <w:ind w:leftChars="0" w:left="360"/>
              <w:jc w:val="left"/>
              <w:rPr>
                <w:bCs/>
                <w:sz w:val="22"/>
                <w:szCs w:val="22"/>
              </w:rPr>
            </w:pPr>
            <w:r>
              <w:rPr>
                <w:rFonts w:hint="eastAsia"/>
                <w:bCs/>
                <w:sz w:val="22"/>
                <w:szCs w:val="22"/>
              </w:rPr>
              <w:t xml:space="preserve">　・使用工程表へ段取りの転記</w:t>
            </w:r>
          </w:p>
          <w:p w14:paraId="60B367D8" w14:textId="2AF7ADD3" w:rsidR="00083813" w:rsidRPr="00A442CF" w:rsidRDefault="00A442CF" w:rsidP="00A442CF">
            <w:pPr>
              <w:jc w:val="left"/>
              <w:rPr>
                <w:bCs/>
                <w:sz w:val="22"/>
                <w:szCs w:val="22"/>
              </w:rPr>
            </w:pPr>
            <w:r>
              <w:rPr>
                <w:rFonts w:hint="eastAsia"/>
                <w:bCs/>
                <w:sz w:val="22"/>
                <w:szCs w:val="22"/>
              </w:rPr>
              <w:t>6.</w:t>
            </w:r>
            <w:r>
              <w:rPr>
                <w:rFonts w:hint="eastAsia"/>
                <w:bCs/>
                <w:sz w:val="22"/>
                <w:szCs w:val="22"/>
              </w:rPr>
              <w:t>失敗しない段取り</w:t>
            </w:r>
          </w:p>
        </w:tc>
      </w:tr>
    </w:tbl>
    <w:p w14:paraId="36ED2862" w14:textId="77777777" w:rsidR="00A17B01" w:rsidRDefault="00A17B01">
      <w:pPr>
        <w:ind w:firstLineChars="200" w:firstLine="440"/>
        <w:jc w:val="left"/>
        <w:rPr>
          <w:sz w:val="22"/>
          <w:szCs w:val="22"/>
        </w:rPr>
      </w:pPr>
    </w:p>
    <w:p w14:paraId="70A62831" w14:textId="23E0B020" w:rsidR="00142BD6" w:rsidRDefault="00791F71" w:rsidP="00AC28D3">
      <w:pPr>
        <w:ind w:firstLineChars="100" w:firstLine="220"/>
        <w:jc w:val="left"/>
        <w:rPr>
          <w:kern w:val="0"/>
          <w:sz w:val="22"/>
          <w:szCs w:val="22"/>
        </w:rPr>
      </w:pPr>
      <w:r w:rsidRPr="004C4F7A">
        <w:rPr>
          <w:rFonts w:hint="eastAsia"/>
          <w:sz w:val="22"/>
          <w:szCs w:val="22"/>
        </w:rPr>
        <w:t xml:space="preserve">  </w:t>
      </w:r>
      <w:r w:rsidR="00AC28D3">
        <w:rPr>
          <w:rFonts w:hint="eastAsia"/>
          <w:sz w:val="22"/>
          <w:szCs w:val="22"/>
        </w:rPr>
        <w:t>✧</w:t>
      </w:r>
      <w:r w:rsidR="00AC28D3" w:rsidRPr="006B646E">
        <w:rPr>
          <w:rFonts w:hint="eastAsia"/>
          <w:spacing w:val="97"/>
          <w:kern w:val="0"/>
          <w:sz w:val="22"/>
          <w:szCs w:val="22"/>
          <w:fitText w:val="1049" w:id="-1521249792"/>
        </w:rPr>
        <w:t>その</w:t>
      </w:r>
      <w:r w:rsidR="00AC28D3" w:rsidRPr="006B646E">
        <w:rPr>
          <w:rFonts w:hint="eastAsia"/>
          <w:kern w:val="0"/>
          <w:sz w:val="22"/>
          <w:szCs w:val="22"/>
          <w:fitText w:val="1049" w:id="-1521249792"/>
        </w:rPr>
        <w:t>他</w:t>
      </w:r>
      <w:r w:rsidR="0061349E">
        <w:rPr>
          <w:rFonts w:hint="eastAsia"/>
          <w:sz w:val="22"/>
          <w:szCs w:val="22"/>
        </w:rPr>
        <w:t xml:space="preserve">　　　　</w:t>
      </w:r>
      <w:r w:rsidR="00AC28D3">
        <w:rPr>
          <w:rFonts w:hint="eastAsia"/>
          <w:sz w:val="22"/>
          <w:szCs w:val="22"/>
        </w:rPr>
        <w:t>この講習会は</w:t>
      </w:r>
      <w:r w:rsidR="006B646E">
        <w:rPr>
          <w:rFonts w:hint="eastAsia"/>
          <w:sz w:val="22"/>
          <w:szCs w:val="22"/>
        </w:rPr>
        <w:t>CPD</w:t>
      </w:r>
      <w:r w:rsidR="006B646E">
        <w:rPr>
          <w:rFonts w:hint="eastAsia"/>
          <w:sz w:val="22"/>
          <w:szCs w:val="22"/>
        </w:rPr>
        <w:t>・</w:t>
      </w:r>
      <w:r w:rsidR="006B646E">
        <w:rPr>
          <w:rFonts w:hint="eastAsia"/>
          <w:sz w:val="22"/>
          <w:szCs w:val="22"/>
        </w:rPr>
        <w:t>CPDS</w:t>
      </w:r>
      <w:r w:rsidR="006B646E">
        <w:rPr>
          <w:rFonts w:hint="eastAsia"/>
          <w:sz w:val="22"/>
          <w:szCs w:val="22"/>
        </w:rPr>
        <w:t>（</w:t>
      </w:r>
      <w:r w:rsidR="006B646E">
        <w:rPr>
          <w:rFonts w:hint="eastAsia"/>
          <w:sz w:val="22"/>
          <w:szCs w:val="22"/>
        </w:rPr>
        <w:t>3</w:t>
      </w:r>
      <w:r w:rsidR="006B646E">
        <w:rPr>
          <w:rFonts w:hint="eastAsia"/>
          <w:sz w:val="22"/>
          <w:szCs w:val="22"/>
        </w:rPr>
        <w:t>ユニット）対象予定です</w:t>
      </w:r>
    </w:p>
    <w:p w14:paraId="7F41D084" w14:textId="24158690" w:rsidR="00471E33" w:rsidRPr="00A442CF" w:rsidRDefault="002F4D2A" w:rsidP="00C94EDD">
      <w:pPr>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471E33" w:rsidRPr="00A442CF">
        <w:rPr>
          <w:rFonts w:asciiTheme="minorEastAsia" w:eastAsiaTheme="minorEastAsia" w:hAnsiTheme="minorEastAsia" w:hint="eastAsia"/>
          <w:sz w:val="22"/>
          <w:szCs w:val="22"/>
        </w:rPr>
        <w:t>駐車場の数に限りがあります</w:t>
      </w:r>
    </w:p>
    <w:p w14:paraId="5578A5D0" w14:textId="463E3E64" w:rsidR="00A56C71" w:rsidRPr="00A442CF" w:rsidRDefault="002A2C75" w:rsidP="00FE2480">
      <w:pPr>
        <w:ind w:firstLineChars="1200" w:firstLine="2640"/>
        <w:jc w:val="left"/>
        <w:rPr>
          <w:bCs/>
          <w:kern w:val="0"/>
          <w:sz w:val="23"/>
          <w:szCs w:val="23"/>
        </w:rPr>
      </w:pPr>
      <w:r w:rsidRPr="00A442CF">
        <w:rPr>
          <w:rFonts w:asciiTheme="minorEastAsia" w:eastAsiaTheme="minorEastAsia" w:hAnsiTheme="minorEastAsia" w:hint="eastAsia"/>
          <w:sz w:val="22"/>
          <w:szCs w:val="22"/>
        </w:rPr>
        <w:t>２名以上の場合は、</w:t>
      </w:r>
      <w:r w:rsidR="00471E33" w:rsidRPr="00A442CF">
        <w:rPr>
          <w:rFonts w:asciiTheme="minorEastAsia" w:eastAsiaTheme="minorEastAsia" w:hAnsiTheme="minorEastAsia" w:hint="eastAsia"/>
          <w:sz w:val="22"/>
          <w:szCs w:val="22"/>
        </w:rPr>
        <w:t>各社乗り合わせにご協力ください</w:t>
      </w:r>
    </w:p>
    <w:p w14:paraId="27E4B66C" w14:textId="77777777" w:rsidR="00FE2480" w:rsidRPr="00FE2480" w:rsidRDefault="00FE2480" w:rsidP="00FE2480">
      <w:pPr>
        <w:jc w:val="left"/>
        <w:rPr>
          <w:bCs/>
          <w:kern w:val="0"/>
          <w:sz w:val="23"/>
          <w:szCs w:val="23"/>
        </w:rPr>
      </w:pPr>
    </w:p>
    <w:tbl>
      <w:tblPr>
        <w:tblStyle w:val="ae"/>
        <w:tblpPr w:leftFromText="142" w:rightFromText="142" w:vertAnchor="text" w:horzAnchor="page" w:tblpX="4358" w:tblpY="96"/>
        <w:tblW w:w="6378" w:type="dxa"/>
        <w:tblBorders>
          <w:insideH w:val="none" w:sz="0" w:space="0" w:color="auto"/>
          <w:insideV w:val="none" w:sz="0" w:space="0" w:color="auto"/>
        </w:tblBorders>
        <w:tblLayout w:type="fixed"/>
        <w:tblLook w:val="04A0" w:firstRow="1" w:lastRow="0" w:firstColumn="1" w:lastColumn="0" w:noHBand="0" w:noVBand="1"/>
      </w:tblPr>
      <w:tblGrid>
        <w:gridCol w:w="6378"/>
      </w:tblGrid>
      <w:tr w:rsidR="00A56C71" w:rsidRPr="004C4F7A" w14:paraId="4F50B1D3" w14:textId="77777777">
        <w:trPr>
          <w:trHeight w:val="397"/>
        </w:trPr>
        <w:tc>
          <w:tcPr>
            <w:tcW w:w="6378" w:type="dxa"/>
          </w:tcPr>
          <w:p w14:paraId="107E10A1" w14:textId="77777777" w:rsidR="00A56C71" w:rsidRPr="004C4F7A" w:rsidRDefault="00791F71">
            <w:pPr>
              <w:jc w:val="center"/>
              <w:rPr>
                <w:rFonts w:asciiTheme="majorEastAsia" w:eastAsiaTheme="majorEastAsia" w:hAnsiTheme="majorEastAsia"/>
                <w:sz w:val="22"/>
                <w:szCs w:val="22"/>
              </w:rPr>
            </w:pPr>
            <w:r w:rsidRPr="004C4F7A">
              <w:rPr>
                <w:rFonts w:asciiTheme="majorEastAsia" w:eastAsiaTheme="majorEastAsia" w:hAnsiTheme="majorEastAsia" w:hint="eastAsia"/>
                <w:sz w:val="22"/>
                <w:szCs w:val="22"/>
              </w:rPr>
              <w:t>【お申込み・お問合せ先】</w:t>
            </w:r>
          </w:p>
        </w:tc>
      </w:tr>
      <w:tr w:rsidR="00A56C71" w:rsidRPr="004C4F7A" w14:paraId="7E5E2A94" w14:textId="77777777">
        <w:trPr>
          <w:trHeight w:val="397"/>
        </w:trPr>
        <w:tc>
          <w:tcPr>
            <w:tcW w:w="6378" w:type="dxa"/>
          </w:tcPr>
          <w:p w14:paraId="65C2D47A" w14:textId="59487D93" w:rsidR="00A56C71" w:rsidRPr="004C4F7A" w:rsidRDefault="00791F71">
            <w:pPr>
              <w:wordWrap w:val="0"/>
              <w:jc w:val="center"/>
              <w:rPr>
                <w:rFonts w:asciiTheme="majorEastAsia" w:eastAsiaTheme="majorEastAsia" w:hAnsiTheme="majorEastAsia"/>
                <w:sz w:val="22"/>
                <w:szCs w:val="22"/>
              </w:rPr>
            </w:pPr>
            <w:r w:rsidRPr="004C4F7A">
              <w:rPr>
                <w:rFonts w:asciiTheme="majorEastAsia" w:eastAsiaTheme="majorEastAsia" w:hAnsiTheme="majorEastAsia" w:hint="eastAsia"/>
                <w:sz w:val="22"/>
                <w:szCs w:val="22"/>
              </w:rPr>
              <w:t>(一社)石川県建設業協会　建設技術研修所　担当：</w:t>
            </w:r>
            <w:r w:rsidR="002E0253">
              <w:rPr>
                <w:rFonts w:asciiTheme="majorEastAsia" w:eastAsiaTheme="majorEastAsia" w:hAnsiTheme="majorEastAsia" w:hint="eastAsia"/>
                <w:sz w:val="22"/>
                <w:szCs w:val="22"/>
              </w:rPr>
              <w:t>本多</w:t>
            </w:r>
          </w:p>
        </w:tc>
      </w:tr>
      <w:tr w:rsidR="00A56C71" w:rsidRPr="004C4F7A" w14:paraId="3FBE2FB1" w14:textId="77777777">
        <w:trPr>
          <w:trHeight w:val="397"/>
        </w:trPr>
        <w:tc>
          <w:tcPr>
            <w:tcW w:w="6378" w:type="dxa"/>
          </w:tcPr>
          <w:p w14:paraId="7D945CEF" w14:textId="38387CDB" w:rsidR="00A56C71" w:rsidRPr="004C4F7A" w:rsidRDefault="00791F71">
            <w:pPr>
              <w:wordWrap w:val="0"/>
              <w:jc w:val="center"/>
              <w:rPr>
                <w:rFonts w:asciiTheme="majorEastAsia" w:eastAsiaTheme="majorEastAsia" w:hAnsiTheme="majorEastAsia"/>
                <w:sz w:val="22"/>
                <w:szCs w:val="22"/>
              </w:rPr>
            </w:pPr>
            <w:r w:rsidRPr="004C4F7A">
              <w:rPr>
                <w:rFonts w:asciiTheme="majorEastAsia" w:eastAsiaTheme="majorEastAsia" w:hAnsiTheme="majorEastAsia" w:hint="eastAsia"/>
                <w:sz w:val="22"/>
                <w:szCs w:val="22"/>
              </w:rPr>
              <w:t>TEL：（076）242-1161</w:t>
            </w:r>
            <w:r w:rsidR="002E0253">
              <w:rPr>
                <w:rFonts w:asciiTheme="majorEastAsia" w:eastAsiaTheme="majorEastAsia" w:hAnsiTheme="majorEastAsia" w:hint="eastAsia"/>
                <w:sz w:val="22"/>
                <w:szCs w:val="22"/>
              </w:rPr>
              <w:t xml:space="preserve">　FAX：（076）</w:t>
            </w:r>
            <w:r w:rsidR="004C1FD1">
              <w:rPr>
                <w:rFonts w:asciiTheme="majorEastAsia" w:eastAsiaTheme="majorEastAsia" w:hAnsiTheme="majorEastAsia" w:hint="eastAsia"/>
                <w:sz w:val="22"/>
                <w:szCs w:val="22"/>
              </w:rPr>
              <w:t>241-9258</w:t>
            </w:r>
          </w:p>
        </w:tc>
      </w:tr>
    </w:tbl>
    <w:p w14:paraId="7E385E4E" w14:textId="77777777" w:rsidR="00A56C71" w:rsidRPr="004C4F7A" w:rsidRDefault="00A56C71" w:rsidP="00FE2480">
      <w:pPr>
        <w:jc w:val="left"/>
        <w:rPr>
          <w:rFonts w:asciiTheme="minorEastAsia" w:eastAsiaTheme="minorEastAsia" w:hAnsiTheme="minorEastAsia"/>
          <w:sz w:val="22"/>
          <w:szCs w:val="22"/>
        </w:rPr>
      </w:pPr>
    </w:p>
    <w:p w14:paraId="5386E1B4" w14:textId="77777777" w:rsidR="00A56C71" w:rsidRPr="004C4F7A" w:rsidRDefault="00A56C71" w:rsidP="00FE2480">
      <w:pPr>
        <w:jc w:val="left"/>
        <w:rPr>
          <w:rFonts w:asciiTheme="minorEastAsia" w:eastAsiaTheme="minorEastAsia" w:hAnsiTheme="minorEastAsia"/>
          <w:sz w:val="22"/>
          <w:szCs w:val="22"/>
        </w:rPr>
      </w:pPr>
    </w:p>
    <w:p w14:paraId="788D8A88" w14:textId="77777777" w:rsidR="00A56C71" w:rsidRPr="004C4F7A" w:rsidRDefault="00A56C71">
      <w:pPr>
        <w:jc w:val="left"/>
        <w:rPr>
          <w:rFonts w:asciiTheme="minorEastAsia" w:eastAsiaTheme="minorEastAsia" w:hAnsiTheme="minorEastAsia"/>
          <w:sz w:val="22"/>
          <w:szCs w:val="22"/>
        </w:rPr>
      </w:pPr>
    </w:p>
    <w:sectPr w:rsidR="00A56C71" w:rsidRPr="004C4F7A" w:rsidSect="00742BA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444D" w14:textId="77777777" w:rsidR="00BC5B98" w:rsidRDefault="00BC5B98" w:rsidP="00DE52AE">
      <w:r>
        <w:separator/>
      </w:r>
    </w:p>
  </w:endnote>
  <w:endnote w:type="continuationSeparator" w:id="0">
    <w:p w14:paraId="34733E94" w14:textId="77777777" w:rsidR="00BC5B98" w:rsidRDefault="00BC5B98" w:rsidP="00DE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92EE" w14:textId="77777777" w:rsidR="00BC5B98" w:rsidRDefault="00BC5B98" w:rsidP="00DE52AE">
      <w:r>
        <w:separator/>
      </w:r>
    </w:p>
  </w:footnote>
  <w:footnote w:type="continuationSeparator" w:id="0">
    <w:p w14:paraId="73F5F4B0" w14:textId="77777777" w:rsidR="00BC5B98" w:rsidRDefault="00BC5B98" w:rsidP="00DE5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76A"/>
    <w:multiLevelType w:val="hybridMultilevel"/>
    <w:tmpl w:val="D90E68C2"/>
    <w:lvl w:ilvl="0" w:tplc="2D50D8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7525A7"/>
    <w:multiLevelType w:val="multilevel"/>
    <w:tmpl w:val="437525A7"/>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643E6082"/>
    <w:multiLevelType w:val="hybridMultilevel"/>
    <w:tmpl w:val="134475A8"/>
    <w:lvl w:ilvl="0" w:tplc="8AD45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6898701">
    <w:abstractNumId w:val="1"/>
  </w:num>
  <w:num w:numId="2" w16cid:durableId="67268354">
    <w:abstractNumId w:val="2"/>
  </w:num>
  <w:num w:numId="3" w16cid:durableId="591158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979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23"/>
    <w:rsid w:val="00014D38"/>
    <w:rsid w:val="000308EF"/>
    <w:rsid w:val="00045E38"/>
    <w:rsid w:val="000543ED"/>
    <w:rsid w:val="0006344D"/>
    <w:rsid w:val="000673F5"/>
    <w:rsid w:val="00074BF4"/>
    <w:rsid w:val="00083813"/>
    <w:rsid w:val="000954C9"/>
    <w:rsid w:val="000A165C"/>
    <w:rsid w:val="000B059D"/>
    <w:rsid w:val="000B77BD"/>
    <w:rsid w:val="000C2794"/>
    <w:rsid w:val="000C5EF4"/>
    <w:rsid w:val="000E1834"/>
    <w:rsid w:val="000E5897"/>
    <w:rsid w:val="000E7923"/>
    <w:rsid w:val="000F6348"/>
    <w:rsid w:val="000F6AC5"/>
    <w:rsid w:val="0013024B"/>
    <w:rsid w:val="00142BD6"/>
    <w:rsid w:val="00162452"/>
    <w:rsid w:val="00162C4C"/>
    <w:rsid w:val="00175675"/>
    <w:rsid w:val="00194114"/>
    <w:rsid w:val="001A5B48"/>
    <w:rsid w:val="001B41BE"/>
    <w:rsid w:val="001C2D0F"/>
    <w:rsid w:val="001D6E87"/>
    <w:rsid w:val="001E5F91"/>
    <w:rsid w:val="001F5B78"/>
    <w:rsid w:val="001F5C6F"/>
    <w:rsid w:val="002025C0"/>
    <w:rsid w:val="00202F0D"/>
    <w:rsid w:val="00213B05"/>
    <w:rsid w:val="0024152F"/>
    <w:rsid w:val="00250D41"/>
    <w:rsid w:val="002648DA"/>
    <w:rsid w:val="00273694"/>
    <w:rsid w:val="002740A4"/>
    <w:rsid w:val="00286FEF"/>
    <w:rsid w:val="00290931"/>
    <w:rsid w:val="002A2C75"/>
    <w:rsid w:val="002B1E4B"/>
    <w:rsid w:val="002B2F40"/>
    <w:rsid w:val="002C22F5"/>
    <w:rsid w:val="002D6E04"/>
    <w:rsid w:val="002E0253"/>
    <w:rsid w:val="002F0099"/>
    <w:rsid w:val="002F4D2A"/>
    <w:rsid w:val="002F7253"/>
    <w:rsid w:val="002F772D"/>
    <w:rsid w:val="00314A0D"/>
    <w:rsid w:val="00315B6E"/>
    <w:rsid w:val="00315D82"/>
    <w:rsid w:val="003161FB"/>
    <w:rsid w:val="003164A2"/>
    <w:rsid w:val="00320250"/>
    <w:rsid w:val="003207A3"/>
    <w:rsid w:val="003265E8"/>
    <w:rsid w:val="00333C15"/>
    <w:rsid w:val="003372A4"/>
    <w:rsid w:val="00340281"/>
    <w:rsid w:val="00341AF2"/>
    <w:rsid w:val="00341FA4"/>
    <w:rsid w:val="0035638A"/>
    <w:rsid w:val="0036440E"/>
    <w:rsid w:val="00367702"/>
    <w:rsid w:val="00383881"/>
    <w:rsid w:val="00385ED4"/>
    <w:rsid w:val="003D3C6E"/>
    <w:rsid w:val="003F10B8"/>
    <w:rsid w:val="003F7E4E"/>
    <w:rsid w:val="00407C54"/>
    <w:rsid w:val="00412CF6"/>
    <w:rsid w:val="00416364"/>
    <w:rsid w:val="00431474"/>
    <w:rsid w:val="00470ABC"/>
    <w:rsid w:val="0047170B"/>
    <w:rsid w:val="00471E33"/>
    <w:rsid w:val="004762A6"/>
    <w:rsid w:val="00481A92"/>
    <w:rsid w:val="004921E2"/>
    <w:rsid w:val="004C1FD1"/>
    <w:rsid w:val="004C4F7A"/>
    <w:rsid w:val="004E344C"/>
    <w:rsid w:val="005139CD"/>
    <w:rsid w:val="005320CF"/>
    <w:rsid w:val="0054132E"/>
    <w:rsid w:val="00541EE4"/>
    <w:rsid w:val="00550C87"/>
    <w:rsid w:val="00557302"/>
    <w:rsid w:val="00557475"/>
    <w:rsid w:val="00561328"/>
    <w:rsid w:val="005922E7"/>
    <w:rsid w:val="005C3D43"/>
    <w:rsid w:val="005D098B"/>
    <w:rsid w:val="005E0C07"/>
    <w:rsid w:val="005F3732"/>
    <w:rsid w:val="005F3DA2"/>
    <w:rsid w:val="0060124B"/>
    <w:rsid w:val="0061349E"/>
    <w:rsid w:val="00620141"/>
    <w:rsid w:val="00635F4B"/>
    <w:rsid w:val="006378A0"/>
    <w:rsid w:val="006412F7"/>
    <w:rsid w:val="00651D4E"/>
    <w:rsid w:val="00674DBE"/>
    <w:rsid w:val="0068637E"/>
    <w:rsid w:val="006964C5"/>
    <w:rsid w:val="006B27BE"/>
    <w:rsid w:val="006B646E"/>
    <w:rsid w:val="006C40D2"/>
    <w:rsid w:val="006E345A"/>
    <w:rsid w:val="006F14DB"/>
    <w:rsid w:val="007073A7"/>
    <w:rsid w:val="00710EE1"/>
    <w:rsid w:val="00714643"/>
    <w:rsid w:val="007214FD"/>
    <w:rsid w:val="00727698"/>
    <w:rsid w:val="007316D7"/>
    <w:rsid w:val="00731770"/>
    <w:rsid w:val="00733B0D"/>
    <w:rsid w:val="00742BA9"/>
    <w:rsid w:val="00745A93"/>
    <w:rsid w:val="00745E6D"/>
    <w:rsid w:val="007475A4"/>
    <w:rsid w:val="007531FB"/>
    <w:rsid w:val="00755BD6"/>
    <w:rsid w:val="00757847"/>
    <w:rsid w:val="007607A2"/>
    <w:rsid w:val="0077403C"/>
    <w:rsid w:val="007836D9"/>
    <w:rsid w:val="00791F71"/>
    <w:rsid w:val="007A6E4A"/>
    <w:rsid w:val="007C19CA"/>
    <w:rsid w:val="007C30A0"/>
    <w:rsid w:val="007C3D22"/>
    <w:rsid w:val="007C5265"/>
    <w:rsid w:val="007D200B"/>
    <w:rsid w:val="007D4971"/>
    <w:rsid w:val="007E1A05"/>
    <w:rsid w:val="007E66E2"/>
    <w:rsid w:val="007F1140"/>
    <w:rsid w:val="0081135F"/>
    <w:rsid w:val="00825FE1"/>
    <w:rsid w:val="00826194"/>
    <w:rsid w:val="00827D23"/>
    <w:rsid w:val="00831327"/>
    <w:rsid w:val="008411A4"/>
    <w:rsid w:val="00857DEC"/>
    <w:rsid w:val="00860736"/>
    <w:rsid w:val="0087389F"/>
    <w:rsid w:val="008A24F8"/>
    <w:rsid w:val="008A7BEA"/>
    <w:rsid w:val="008B4EC1"/>
    <w:rsid w:val="008D0AF1"/>
    <w:rsid w:val="008E34E5"/>
    <w:rsid w:val="008E64BD"/>
    <w:rsid w:val="008F5538"/>
    <w:rsid w:val="008F68B1"/>
    <w:rsid w:val="00931515"/>
    <w:rsid w:val="0093721D"/>
    <w:rsid w:val="009418A5"/>
    <w:rsid w:val="00966E2F"/>
    <w:rsid w:val="00980B8E"/>
    <w:rsid w:val="0098180C"/>
    <w:rsid w:val="00982E78"/>
    <w:rsid w:val="009B29DE"/>
    <w:rsid w:val="009E2954"/>
    <w:rsid w:val="009E5481"/>
    <w:rsid w:val="009F4D28"/>
    <w:rsid w:val="00A03EBC"/>
    <w:rsid w:val="00A05FB6"/>
    <w:rsid w:val="00A17B01"/>
    <w:rsid w:val="00A3279C"/>
    <w:rsid w:val="00A32E14"/>
    <w:rsid w:val="00A3585A"/>
    <w:rsid w:val="00A409EF"/>
    <w:rsid w:val="00A42304"/>
    <w:rsid w:val="00A442CF"/>
    <w:rsid w:val="00A4789A"/>
    <w:rsid w:val="00A54B1A"/>
    <w:rsid w:val="00A56C71"/>
    <w:rsid w:val="00A65C92"/>
    <w:rsid w:val="00A75E7B"/>
    <w:rsid w:val="00A80A17"/>
    <w:rsid w:val="00A8144C"/>
    <w:rsid w:val="00A81491"/>
    <w:rsid w:val="00A856D4"/>
    <w:rsid w:val="00A93C0C"/>
    <w:rsid w:val="00AA0880"/>
    <w:rsid w:val="00AA645A"/>
    <w:rsid w:val="00AB2728"/>
    <w:rsid w:val="00AB4CDF"/>
    <w:rsid w:val="00AC28D3"/>
    <w:rsid w:val="00AD5D3B"/>
    <w:rsid w:val="00AE0373"/>
    <w:rsid w:val="00AF15D5"/>
    <w:rsid w:val="00B06185"/>
    <w:rsid w:val="00B25A86"/>
    <w:rsid w:val="00B4148F"/>
    <w:rsid w:val="00B50DDA"/>
    <w:rsid w:val="00B53D46"/>
    <w:rsid w:val="00B5659F"/>
    <w:rsid w:val="00B63F1D"/>
    <w:rsid w:val="00B768BD"/>
    <w:rsid w:val="00B81D97"/>
    <w:rsid w:val="00B937F6"/>
    <w:rsid w:val="00BB33D7"/>
    <w:rsid w:val="00BC5B98"/>
    <w:rsid w:val="00BC70A8"/>
    <w:rsid w:val="00BD7A77"/>
    <w:rsid w:val="00BE512B"/>
    <w:rsid w:val="00C160B9"/>
    <w:rsid w:val="00C24068"/>
    <w:rsid w:val="00C376E2"/>
    <w:rsid w:val="00C54418"/>
    <w:rsid w:val="00C63728"/>
    <w:rsid w:val="00C94EDD"/>
    <w:rsid w:val="00CA2F76"/>
    <w:rsid w:val="00CA424D"/>
    <w:rsid w:val="00CC6452"/>
    <w:rsid w:val="00CE3D2F"/>
    <w:rsid w:val="00CF18E5"/>
    <w:rsid w:val="00CF58B3"/>
    <w:rsid w:val="00D0022F"/>
    <w:rsid w:val="00D01DDE"/>
    <w:rsid w:val="00D0340F"/>
    <w:rsid w:val="00D0727D"/>
    <w:rsid w:val="00D1205E"/>
    <w:rsid w:val="00D255B7"/>
    <w:rsid w:val="00D260A0"/>
    <w:rsid w:val="00D26A46"/>
    <w:rsid w:val="00D44332"/>
    <w:rsid w:val="00D558F3"/>
    <w:rsid w:val="00D57069"/>
    <w:rsid w:val="00D70D02"/>
    <w:rsid w:val="00D7485C"/>
    <w:rsid w:val="00D75506"/>
    <w:rsid w:val="00D83AEC"/>
    <w:rsid w:val="00D84BFE"/>
    <w:rsid w:val="00DA0349"/>
    <w:rsid w:val="00DD61DB"/>
    <w:rsid w:val="00DD7A52"/>
    <w:rsid w:val="00DE1CE7"/>
    <w:rsid w:val="00DE52AE"/>
    <w:rsid w:val="00DF1D70"/>
    <w:rsid w:val="00DF27AA"/>
    <w:rsid w:val="00E35656"/>
    <w:rsid w:val="00E41327"/>
    <w:rsid w:val="00E454ED"/>
    <w:rsid w:val="00E5355D"/>
    <w:rsid w:val="00E64294"/>
    <w:rsid w:val="00E75D21"/>
    <w:rsid w:val="00E9000F"/>
    <w:rsid w:val="00E92CEB"/>
    <w:rsid w:val="00E93852"/>
    <w:rsid w:val="00EE14FA"/>
    <w:rsid w:val="00EF57CF"/>
    <w:rsid w:val="00EF6D4E"/>
    <w:rsid w:val="00F073C1"/>
    <w:rsid w:val="00F33285"/>
    <w:rsid w:val="00F460FB"/>
    <w:rsid w:val="00F4742E"/>
    <w:rsid w:val="00F478EB"/>
    <w:rsid w:val="00F47F4B"/>
    <w:rsid w:val="00F70E8B"/>
    <w:rsid w:val="00F71DA2"/>
    <w:rsid w:val="00F739D0"/>
    <w:rsid w:val="00F751ED"/>
    <w:rsid w:val="00F81D90"/>
    <w:rsid w:val="00F82EEE"/>
    <w:rsid w:val="00F8306D"/>
    <w:rsid w:val="00F85B40"/>
    <w:rsid w:val="00FA03C3"/>
    <w:rsid w:val="00FA42A7"/>
    <w:rsid w:val="00FB59F8"/>
    <w:rsid w:val="00FD2CC4"/>
    <w:rsid w:val="00FE05A8"/>
    <w:rsid w:val="00FE2480"/>
    <w:rsid w:val="4D70155A"/>
    <w:rsid w:val="4D8709F4"/>
    <w:rsid w:val="5A911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8E214"/>
  <w15:docId w15:val="{2AAA1548-926B-4455-AEC4-F601407B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qFormat/>
    <w:pPr>
      <w:jc w:val="center"/>
    </w:pPr>
    <w:rPr>
      <w:sz w:val="22"/>
    </w:rPr>
  </w:style>
  <w:style w:type="paragraph" w:styleId="a5">
    <w:name w:val="Date"/>
    <w:basedOn w:val="a"/>
    <w:next w:val="a"/>
    <w:link w:val="a6"/>
    <w:unhideWhenUsed/>
    <w:qFormat/>
    <w:rPr>
      <w:sz w:val="22"/>
    </w:rPr>
  </w:style>
  <w:style w:type="paragraph" w:styleId="a7">
    <w:name w:val="footer"/>
    <w:basedOn w:val="a"/>
    <w:link w:val="a8"/>
    <w:uiPriority w:val="99"/>
    <w:unhideWhenUsed/>
    <w:qFormat/>
    <w:pPr>
      <w:tabs>
        <w:tab w:val="center" w:pos="4252"/>
        <w:tab w:val="right" w:pos="8504"/>
      </w:tabs>
      <w:snapToGrid w:val="0"/>
    </w:p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Hyperlink"/>
    <w:basedOn w:val="a0"/>
    <w:rPr>
      <w:color w:val="0000FF"/>
      <w:u w:val="single"/>
    </w:rPr>
  </w:style>
  <w:style w:type="table" w:styleId="ae">
    <w:name w:val="Table Grid"/>
    <w:basedOn w:val="a1"/>
    <w:uiPriority w:val="59"/>
    <w:qFormat/>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付 (文字)"/>
    <w:basedOn w:val="a0"/>
    <w:link w:val="a5"/>
    <w:qFormat/>
    <w:rPr>
      <w:rFonts w:ascii="Century" w:eastAsia="ＭＳ 明朝" w:hAnsi="Century" w:cs="Times New Roman"/>
      <w:sz w:val="22"/>
      <w:szCs w:val="24"/>
    </w:rPr>
  </w:style>
  <w:style w:type="character" w:customStyle="1" w:styleId="a4">
    <w:name w:val="記 (文字)"/>
    <w:basedOn w:val="a0"/>
    <w:link w:val="a3"/>
    <w:qFormat/>
    <w:rPr>
      <w:rFonts w:ascii="Century" w:eastAsia="ＭＳ 明朝" w:hAnsi="Century" w:cs="Times New Roman"/>
      <w:sz w:val="22"/>
      <w:szCs w:val="24"/>
    </w:rPr>
  </w:style>
  <w:style w:type="character" w:customStyle="1" w:styleId="ac">
    <w:name w:val="ヘッダー (文字)"/>
    <w:basedOn w:val="a0"/>
    <w:link w:val="ab"/>
    <w:uiPriority w:val="99"/>
    <w:qFormat/>
    <w:rPr>
      <w:rFonts w:ascii="Century" w:eastAsia="ＭＳ 明朝" w:hAnsi="Century" w:cs="Times New Roman"/>
      <w:szCs w:val="24"/>
    </w:rPr>
  </w:style>
  <w:style w:type="character" w:customStyle="1" w:styleId="a8">
    <w:name w:val="フッター (文字)"/>
    <w:basedOn w:val="a0"/>
    <w:link w:val="a7"/>
    <w:uiPriority w:val="99"/>
    <w:qFormat/>
    <w:rPr>
      <w:rFonts w:ascii="Century" w:eastAsia="ＭＳ 明朝" w:hAnsi="Century" w:cs="Times New Roman"/>
      <w:szCs w:val="24"/>
    </w:rPr>
  </w:style>
  <w:style w:type="paragraph" w:customStyle="1" w:styleId="1">
    <w:name w:val="行間詰め1"/>
    <w:uiPriority w:val="1"/>
    <w:qFormat/>
    <w:pPr>
      <w:widowControl w:val="0"/>
      <w:jc w:val="both"/>
    </w:pPr>
    <w:rPr>
      <w:rFonts w:ascii="Century" w:eastAsia="ＭＳ 明朝" w:hAnsi="Century" w:cs="Times New Roman"/>
      <w:kern w:val="2"/>
      <w:sz w:val="21"/>
      <w:szCs w:val="24"/>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10">
    <w:name w:val="リスト段落1"/>
    <w:basedOn w:val="a"/>
    <w:uiPriority w:val="99"/>
    <w:qFormat/>
    <w:pPr>
      <w:ind w:leftChars="400" w:left="840"/>
    </w:pPr>
  </w:style>
  <w:style w:type="paragraph" w:styleId="af">
    <w:name w:val="List Paragraph"/>
    <w:basedOn w:val="a"/>
    <w:uiPriority w:val="99"/>
    <w:qFormat/>
    <w:rsid w:val="00A17B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97747">
      <w:bodyDiv w:val="1"/>
      <w:marLeft w:val="0"/>
      <w:marRight w:val="0"/>
      <w:marTop w:val="0"/>
      <w:marBottom w:val="0"/>
      <w:divBdr>
        <w:top w:val="none" w:sz="0" w:space="0" w:color="auto"/>
        <w:left w:val="none" w:sz="0" w:space="0" w:color="auto"/>
        <w:bottom w:val="none" w:sz="0" w:space="0" w:color="auto"/>
        <w:right w:val="none" w:sz="0" w:space="0" w:color="auto"/>
      </w:divBdr>
    </w:div>
    <w:div w:id="1823765891">
      <w:bodyDiv w:val="1"/>
      <w:marLeft w:val="0"/>
      <w:marRight w:val="0"/>
      <w:marTop w:val="0"/>
      <w:marBottom w:val="0"/>
      <w:divBdr>
        <w:top w:val="none" w:sz="0" w:space="0" w:color="auto"/>
        <w:left w:val="none" w:sz="0" w:space="0" w:color="auto"/>
        <w:bottom w:val="none" w:sz="0" w:space="0" w:color="auto"/>
        <w:right w:val="none" w:sz="0" w:space="0" w:color="auto"/>
      </w:divBdr>
    </w:div>
    <w:div w:id="1894388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3F9FFD-5D70-4B73-A5E0-674A8933E6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592</Words>
  <Characters>622</Characters>
  <Application>Microsoft Office Word</Application>
  <DocSecurity>0</DocSecurity>
  <Lines>51</Lines>
  <Paragraphs>60</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PC07</dc:creator>
  <cp:lastModifiedBy>本多 千晃</cp:lastModifiedBy>
  <cp:revision>81</cp:revision>
  <cp:lastPrinted>2025-09-19T06:23:00Z</cp:lastPrinted>
  <dcterms:created xsi:type="dcterms:W3CDTF">2022-08-24T06:35:00Z</dcterms:created>
  <dcterms:modified xsi:type="dcterms:W3CDTF">2025-09-19T06:27:00Z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